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ff134" w14:textId="80ff1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мектепке дейінгі тәрбие мен оқытуға мемлекеттік білім беру тапсырысын, ата-ана төлемақысының мөлшерін бекіту туралы</w:t>
      </w:r>
    </w:p>
    <w:p>
      <w:pPr>
        <w:spacing w:after="0"/>
        <w:ind w:left="0"/>
        <w:jc w:val="both"/>
      </w:pPr>
      <w:r>
        <w:rPr>
          <w:rFonts w:ascii="Times New Roman"/>
          <w:b w:val="false"/>
          <w:i w:val="false"/>
          <w:color w:val="000000"/>
          <w:sz w:val="28"/>
        </w:rPr>
        <w:t>Солтүстік Қазақстан облысы Петропавл қаласы әкімдігінің 2019 жылғы 29 наурыздағы № 418 қаулысы. Солтүстік Қазақстан облысының Әділет департаментінде 2019 жылғы 5 сәуірде № 5321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37-бабына</w:t>
      </w:r>
      <w:r>
        <w:rPr>
          <w:rFonts w:ascii="Times New Roman"/>
          <w:b w:val="false"/>
          <w:i w:val="false"/>
          <w:color w:val="000000"/>
          <w:sz w:val="28"/>
        </w:rPr>
        <w:t xml:space="preserve">, "Білім туралы" Қазақстан Республикасының 2007 жылғы 27 шілдедегі Заңының 6-бабы 4-тармағының </w:t>
      </w:r>
      <w:r>
        <w:rPr>
          <w:rFonts w:ascii="Times New Roman"/>
          <w:b w:val="false"/>
          <w:i w:val="false"/>
          <w:color w:val="000000"/>
          <w:sz w:val="28"/>
        </w:rPr>
        <w:t>8-1) тармақшасына</w:t>
      </w:r>
      <w:r>
        <w:rPr>
          <w:rFonts w:ascii="Times New Roman"/>
          <w:b w:val="false"/>
          <w:i w:val="false"/>
          <w:color w:val="000000"/>
          <w:sz w:val="28"/>
        </w:rPr>
        <w:t xml:space="preserve"> сәйкес, Петропавл қаласының әкімдігі ҚАУЛЫ ЕТЕДІ:</w:t>
      </w:r>
    </w:p>
    <w:bookmarkEnd w:id="0"/>
    <w:bookmarkStart w:name="z5" w:id="1"/>
    <w:p>
      <w:pPr>
        <w:spacing w:after="0"/>
        <w:ind w:left="0"/>
        <w:jc w:val="both"/>
      </w:pPr>
      <w:r>
        <w:rPr>
          <w:rFonts w:ascii="Times New Roman"/>
          <w:b w:val="false"/>
          <w:i w:val="false"/>
          <w:color w:val="000000"/>
          <w:sz w:val="28"/>
        </w:rPr>
        <w:t>
      1. Қоса беріліп отырған 2019 жылға арналған мектепке дейінгі тәрбие мен оқытуға мемлекеттік білім беру тапсырысы, ата-ана төлемақысының мөлшері бекітілсін.</w:t>
      </w:r>
    </w:p>
    <w:bookmarkEnd w:id="1"/>
    <w:bookmarkStart w:name="z6" w:id="2"/>
    <w:p>
      <w:pPr>
        <w:spacing w:after="0"/>
        <w:ind w:left="0"/>
        <w:jc w:val="both"/>
      </w:pPr>
      <w:r>
        <w:rPr>
          <w:rFonts w:ascii="Times New Roman"/>
          <w:b w:val="false"/>
          <w:i w:val="false"/>
          <w:color w:val="000000"/>
          <w:sz w:val="28"/>
        </w:rPr>
        <w:t xml:space="preserve">
      2. "Мектепке дейінгі тәрбие мен оқытуға мемлекеттік білім беру тапсырысын, ата-ана төлемақысының мөлшерін бекіту туралы" Петропавл қаласы әкімдігінің 2018 жылғы 1 қарашадағы № 1331 (2018 жылғы 14 қарашада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4974 тіркелді)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"Петропавл қаласы әкімдігінің білім бөлімі" коммуналдық мемлекеттік мекемесі Қазақстан Республикасының заңнамасымен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қаулының "Казақстан Республикасы Әділет Министрлігі Солтүстік Қазақстан облысының Әділет департаменті" республикалық мемлекеттік мекемесінде мемлекеттік тіркелуін;</w:t>
      </w:r>
    </w:p>
    <w:bookmarkEnd w:id="4"/>
    <w:bookmarkStart w:name="z9" w:id="5"/>
    <w:p>
      <w:pPr>
        <w:spacing w:after="0"/>
        <w:ind w:left="0"/>
        <w:jc w:val="both"/>
      </w:pPr>
      <w:r>
        <w:rPr>
          <w:rFonts w:ascii="Times New Roman"/>
          <w:b w:val="false"/>
          <w:i w:val="false"/>
          <w:color w:val="000000"/>
          <w:sz w:val="28"/>
        </w:rPr>
        <w:t>
      2) әкімдіктің осы қаулысы мемлекеттік тіркелген күнінен бастап он күнтізбелік күн ішінде Қазақстан Республикасы нормативтік құқықтық актілерінің Эталондық бақылау банкіне ресми жариялау және енгізу үшін мемлекеттік және орыс тілдеріндегі қағаз және электронды түрдегі көшірмелерін "Республикалық құқықтық ақпарат орталығы" шаруашылық жүргізу құқығындағы республикалық мемлекеттік кәсіпорнына жіберуді;</w:t>
      </w:r>
    </w:p>
    <w:bookmarkEnd w:id="5"/>
    <w:bookmarkStart w:name="z10" w:id="6"/>
    <w:p>
      <w:pPr>
        <w:spacing w:after="0"/>
        <w:ind w:left="0"/>
        <w:jc w:val="both"/>
      </w:pPr>
      <w:r>
        <w:rPr>
          <w:rFonts w:ascii="Times New Roman"/>
          <w:b w:val="false"/>
          <w:i w:val="false"/>
          <w:color w:val="000000"/>
          <w:sz w:val="28"/>
        </w:rPr>
        <w:t>
      3) осы қаулыны ресми жариялаған күнінен кейін оны Петропавл қаласы әкімдігінің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4. Осы қаулының орындалуын бақылау осы саланы басқаратын қала әкімінің орынбасарына жүктелсін.</w:t>
      </w:r>
    </w:p>
    <w:bookmarkEnd w:id="7"/>
    <w:bookmarkStart w:name="z12" w:id="8"/>
    <w:p>
      <w:pPr>
        <w:spacing w:after="0"/>
        <w:ind w:left="0"/>
        <w:jc w:val="both"/>
      </w:pPr>
      <w:r>
        <w:rPr>
          <w:rFonts w:ascii="Times New Roman"/>
          <w:b w:val="false"/>
          <w:i w:val="false"/>
          <w:color w:val="000000"/>
          <w:sz w:val="28"/>
        </w:rPr>
        <w:t>
      5. Осы қаулы оның алғашқы ресми жариялаған күнінен кейін он күнтізбелік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әкімдігінің 2019 жылғы 29 наурыз № 418 қаулысына Қосымша</w:t>
            </w:r>
          </w:p>
        </w:tc>
      </w:tr>
    </w:tbl>
    <w:bookmarkStart w:name="z14" w:id="9"/>
    <w:p>
      <w:pPr>
        <w:spacing w:after="0"/>
        <w:ind w:left="0"/>
        <w:jc w:val="left"/>
      </w:pPr>
      <w:r>
        <w:rPr>
          <w:rFonts w:ascii="Times New Roman"/>
          <w:b/>
          <w:i w:val="false"/>
          <w:color w:val="000000"/>
        </w:rPr>
        <w:t xml:space="preserve"> 2019 жылға арналған мектепке дейінгі тәрбие мен оқытуға мемлекеттік білім беру тапсырысын, ата-ана төлемақысының мөлшері </w:t>
      </w:r>
    </w:p>
    <w:bookmarkEnd w:id="9"/>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Петропавл қаласы әкімдігінің 26.07.2019 </w:t>
      </w:r>
      <w:r>
        <w:rPr>
          <w:rFonts w:ascii="Times New Roman"/>
          <w:b w:val="false"/>
          <w:i w:val="false"/>
          <w:color w:val="ff0000"/>
          <w:sz w:val="28"/>
        </w:rPr>
        <w:t>№ 1013</w:t>
      </w:r>
      <w:r>
        <w:rPr>
          <w:rFonts w:ascii="Times New Roman"/>
          <w:b w:val="false"/>
          <w:i w:val="false"/>
          <w:color w:val="ff0000"/>
          <w:sz w:val="28"/>
        </w:rPr>
        <w:t xml:space="preserve"> (алғашқы ресми жариялаған күнінен кейін он күнтізбелік күн өткен соң қолданысқа енгізіледі); жаңа редакцияда - Солтүстік Қазақстан облысы Петропавл қаласы əкімдігінің 23.12.2019 </w:t>
      </w:r>
      <w:r>
        <w:rPr>
          <w:rFonts w:ascii="Times New Roman"/>
          <w:b w:val="false"/>
          <w:i w:val="false"/>
          <w:color w:val="ff0000"/>
          <w:sz w:val="28"/>
        </w:rPr>
        <w:t>№ 1831</w:t>
      </w:r>
      <w:r>
        <w:rPr>
          <w:rFonts w:ascii="Times New Roman"/>
          <w:b w:val="false"/>
          <w:i w:val="false"/>
          <w:color w:val="ff0000"/>
          <w:sz w:val="28"/>
        </w:rPr>
        <w:t xml:space="preserve"> (алғашқы ресми жарияланған күнінен бастап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217"/>
        <w:gridCol w:w="2126"/>
        <w:gridCol w:w="2126"/>
        <w:gridCol w:w="2126"/>
        <w:gridCol w:w="217"/>
        <w:gridCol w:w="2127"/>
        <w:gridCol w:w="2127"/>
        <w:gridCol w:w="218"/>
        <w:gridCol w:w="299"/>
        <w:gridCol w:w="301"/>
      </w:tblGrid>
      <w:tr>
        <w:trPr>
          <w:trHeight w:val="30" w:hRule="atLeast"/>
        </w:trPr>
        <w:tc>
          <w:tcPr>
            <w:tcW w:w="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Мақсаты бойынша топтар</w:t>
            </w:r>
          </w:p>
          <w:bookmarkEnd w:id="10"/>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ұйымдарындағы тәрбиеленушілердің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Бөбекжай-бақшалар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толық күндiк шағын-орталықтар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толық күндiк шағын-орталықтар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жарты күндiк шағын-орталық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топтар</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738 соның ішінде:</w:t>
            </w:r>
            <w:r>
              <w:br/>
            </w:r>
            <w:r>
              <w:rPr>
                <w:rFonts w:ascii="Times New Roman"/>
                <w:b w:val="false"/>
                <w:i w:val="false"/>
                <w:color w:val="000000"/>
                <w:sz w:val="20"/>
              </w:rPr>
              <w:t>
45 орын жарты күн болатын</w:t>
            </w:r>
          </w:p>
          <w:bookmarkEnd w:id="11"/>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топтар</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 шектеулі балаларға арналған топтар</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 арналған бір тәрбиеленушіге жұмсалатын шығындардың орташа кұны (теңге)</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топтар</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27407</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27407</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27407</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27407</w:t>
            </w:r>
            <w:r>
              <w:br/>
            </w:r>
            <w:r>
              <w:rPr>
                <w:rFonts w:ascii="Times New Roman"/>
                <w:b w:val="false"/>
                <w:i w:val="false"/>
                <w:color w:val="000000"/>
                <w:sz w:val="20"/>
              </w:rPr>
              <w:t>
6760 орын жарты күн болатын арналған</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25943</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топтар</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36201</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 шектеулі балаларға арналған топтар</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40862</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40862</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бір тәрбиеленуші үшін төленетін ата-ана төлемақысының мөлшері (теңге)</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Жалпы мақсаттағы топтар</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6 (7) жасқа дейін - 10435</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3 жасқа дейін -10435,</w:t>
            </w:r>
            <w:r>
              <w:br/>
            </w:r>
            <w:r>
              <w:rPr>
                <w:rFonts w:ascii="Times New Roman"/>
                <w:b w:val="false"/>
                <w:i w:val="false"/>
                <w:color w:val="000000"/>
                <w:sz w:val="20"/>
              </w:rPr>
              <w:t>
3 жастан 6 (7) жасқа дейін - 13059</w:t>
            </w:r>
          </w:p>
          <w:bookmarkEnd w:id="12"/>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3 жасқа дейін -10435,</w:t>
            </w:r>
            <w:r>
              <w:br/>
            </w:r>
            <w:r>
              <w:rPr>
                <w:rFonts w:ascii="Times New Roman"/>
                <w:b w:val="false"/>
                <w:i w:val="false"/>
                <w:color w:val="000000"/>
                <w:sz w:val="20"/>
              </w:rPr>
              <w:t>
3 жастан 6 (7) жасқа дейін - 13059</w:t>
            </w:r>
          </w:p>
          <w:bookmarkEnd w:id="13"/>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3 жасқа дейін -10435,</w:t>
            </w:r>
            <w:r>
              <w:br/>
            </w:r>
            <w:r>
              <w:rPr>
                <w:rFonts w:ascii="Times New Roman"/>
                <w:b w:val="false"/>
                <w:i w:val="false"/>
                <w:color w:val="000000"/>
                <w:sz w:val="20"/>
              </w:rPr>
              <w:t>
</w:t>
            </w:r>
            <w:r>
              <w:rPr>
                <w:rFonts w:ascii="Times New Roman"/>
                <w:b w:val="false"/>
                <w:i w:val="false"/>
                <w:color w:val="000000"/>
                <w:sz w:val="20"/>
              </w:rPr>
              <w:t>3 жастан 6 (7) жасқа дейін - 13059</w:t>
            </w:r>
            <w:r>
              <w:br/>
            </w:r>
            <w:r>
              <w:rPr>
                <w:rFonts w:ascii="Times New Roman"/>
                <w:b w:val="false"/>
                <w:i w:val="false"/>
                <w:color w:val="000000"/>
                <w:sz w:val="20"/>
              </w:rPr>
              <w:t>
жарты күн болумен - 0</w:t>
            </w:r>
          </w:p>
          <w:bookmarkEnd w:id="14"/>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6 (7) жасқа дейін - 11445</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топтар</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 шектеулі балаларға арналған топтар</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