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de73f3" w14:textId="3de73f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Мағжан Жұмабаев ауданының әкімшілік-аумақтық құрылысының кейбір мәселелері туралы</w:t>
      </w:r>
    </w:p>
    <w:p>
      <w:pPr>
        <w:spacing w:after="0"/>
        <w:ind w:left="0"/>
        <w:jc w:val="both"/>
      </w:pPr>
      <w:r>
        <w:rPr>
          <w:rFonts w:ascii="Times New Roman"/>
          <w:b w:val="false"/>
          <w:i w:val="false"/>
          <w:color w:val="000000"/>
          <w:sz w:val="28"/>
        </w:rPr>
        <w:t>Солтүстік Қазақстан облысы әкімдігінің 2019 жылғы 21 маусымдағы № 172 және Солтүстік Қазақстан облыстық мәслихатының 2019 жылғы 21 маусымдағы № 34/6 бірлескен қаулысы мен шешімі. Солтүстік Қазақстан облысының Әділет департаментінде 2019 жылғы 28 маусымда № 5461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әкімшілік-аумақтық құрылысы туралы" Қазақстан Республикасының 1993 жылғы 8 желтоқсандағы Заңының 11-бабы </w:t>
      </w:r>
      <w:r>
        <w:rPr>
          <w:rFonts w:ascii="Times New Roman"/>
          <w:b w:val="false"/>
          <w:i w:val="false"/>
          <w:color w:val="000000"/>
          <w:sz w:val="28"/>
        </w:rPr>
        <w:t>3) тармақшасына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 1-тармағының </w:t>
      </w:r>
      <w:r>
        <w:rPr>
          <w:rFonts w:ascii="Times New Roman"/>
          <w:b w:val="false"/>
          <w:i w:val="false"/>
          <w:color w:val="000000"/>
          <w:sz w:val="28"/>
        </w:rPr>
        <w:t>4) тармақшасына</w:t>
      </w:r>
      <w:r>
        <w:rPr>
          <w:rFonts w:ascii="Times New Roman"/>
          <w:b w:val="false"/>
          <w:i w:val="false"/>
          <w:color w:val="000000"/>
          <w:sz w:val="28"/>
        </w:rPr>
        <w:t xml:space="preserve">, 7-бабының </w:t>
      </w:r>
      <w:r>
        <w:rPr>
          <w:rFonts w:ascii="Times New Roman"/>
          <w:b w:val="false"/>
          <w:i w:val="false"/>
          <w:color w:val="000000"/>
          <w:sz w:val="28"/>
        </w:rPr>
        <w:t>4-тармағына</w:t>
      </w:r>
      <w:r>
        <w:rPr>
          <w:rFonts w:ascii="Times New Roman"/>
          <w:b w:val="false"/>
          <w:i w:val="false"/>
          <w:color w:val="000000"/>
          <w:sz w:val="28"/>
        </w:rPr>
        <w:t xml:space="preserve"> және 27-бабының </w:t>
      </w:r>
      <w:r>
        <w:rPr>
          <w:rFonts w:ascii="Times New Roman"/>
          <w:b w:val="false"/>
          <w:i w:val="false"/>
          <w:color w:val="000000"/>
          <w:sz w:val="28"/>
        </w:rPr>
        <w:t>2-тармағына</w:t>
      </w:r>
      <w:r>
        <w:rPr>
          <w:rFonts w:ascii="Times New Roman"/>
          <w:b w:val="false"/>
          <w:i w:val="false"/>
          <w:color w:val="000000"/>
          <w:sz w:val="28"/>
        </w:rPr>
        <w:t xml:space="preserve"> сәйкес, Мағжан Жұмабаев ауданының жергілікті өкілді және атқарушы органдарының пікірін ескере отырып, Солтүстік Қазақстан облысының әкімдігі ҚАУЛЫ ЕТЕДІ және Солтүстік Қазақстан облыстық мәслихаты ШЕШІМ ҚАБЫЛДАДЫ:</w:t>
      </w:r>
    </w:p>
    <w:bookmarkEnd w:id="0"/>
    <w:bookmarkStart w:name="z5" w:id="1"/>
    <w:p>
      <w:pPr>
        <w:spacing w:after="0"/>
        <w:ind w:left="0"/>
        <w:jc w:val="both"/>
      </w:pPr>
      <w:r>
        <w:rPr>
          <w:rFonts w:ascii="Times New Roman"/>
          <w:b w:val="false"/>
          <w:i w:val="false"/>
          <w:color w:val="000000"/>
          <w:sz w:val="28"/>
        </w:rPr>
        <w:t>
      1. Александров, Золотонив, Писарев, Қарағанды ауылдық округтері таратылсын.</w:t>
      </w:r>
    </w:p>
    <w:bookmarkEnd w:id="1"/>
    <w:bookmarkStart w:name="z6" w:id="2"/>
    <w:p>
      <w:pPr>
        <w:spacing w:after="0"/>
        <w:ind w:left="0"/>
        <w:jc w:val="both"/>
      </w:pPr>
      <w:r>
        <w:rPr>
          <w:rFonts w:ascii="Times New Roman"/>
          <w:b w:val="false"/>
          <w:i w:val="false"/>
          <w:color w:val="000000"/>
          <w:sz w:val="28"/>
        </w:rPr>
        <w:t xml:space="preserve">
      2. Возвышен ауылдық округінің шекарасы, оның құрамына таратылатын Александров ауылдық округінің жалпы ауданы 29003 гектар аумағын, соның ішінде Александров ауылы мен Алуа ауылын қоса отырып, осы бірлескен қаулы мен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өзгертілсін.</w:t>
      </w:r>
    </w:p>
    <w:bookmarkEnd w:id="2"/>
    <w:bookmarkStart w:name="z7" w:id="3"/>
    <w:p>
      <w:pPr>
        <w:spacing w:after="0"/>
        <w:ind w:left="0"/>
        <w:jc w:val="both"/>
      </w:pPr>
      <w:r>
        <w:rPr>
          <w:rFonts w:ascii="Times New Roman"/>
          <w:b w:val="false"/>
          <w:i w:val="false"/>
          <w:color w:val="000000"/>
          <w:sz w:val="28"/>
        </w:rPr>
        <w:t>
      Жалпы ауданы 61604 гектар Возвышен ауылдық округінің шекарасы белгіленсін.</w:t>
      </w:r>
    </w:p>
    <w:bookmarkEnd w:id="3"/>
    <w:bookmarkStart w:name="z8" w:id="4"/>
    <w:p>
      <w:pPr>
        <w:spacing w:after="0"/>
        <w:ind w:left="0"/>
        <w:jc w:val="both"/>
      </w:pPr>
      <w:r>
        <w:rPr>
          <w:rFonts w:ascii="Times New Roman"/>
          <w:b w:val="false"/>
          <w:i w:val="false"/>
          <w:color w:val="000000"/>
          <w:sz w:val="28"/>
        </w:rPr>
        <w:t xml:space="preserve">
      3. Молодогвардейское ауылдық округінің шекарасы, оның құрамына таратылатын Золотонив ауылдық округінің жалпы ауданы 36000 гектар аумағын, соның ішінде Золотонив ауылын қоса отырып, осы бірлескен қаулы мен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өзгертілсін.</w:t>
      </w:r>
    </w:p>
    <w:bookmarkEnd w:id="4"/>
    <w:bookmarkStart w:name="z9" w:id="5"/>
    <w:p>
      <w:pPr>
        <w:spacing w:after="0"/>
        <w:ind w:left="0"/>
        <w:jc w:val="both"/>
      </w:pPr>
      <w:r>
        <w:rPr>
          <w:rFonts w:ascii="Times New Roman"/>
          <w:b w:val="false"/>
          <w:i w:val="false"/>
          <w:color w:val="000000"/>
          <w:sz w:val="28"/>
        </w:rPr>
        <w:t>
      Жалпы ауданы 66360 гектар Молодогвардейское ауылдық округінің шекарасы белгіленсін.</w:t>
      </w:r>
    </w:p>
    <w:bookmarkEnd w:id="5"/>
    <w:bookmarkStart w:name="z10" w:id="6"/>
    <w:p>
      <w:pPr>
        <w:spacing w:after="0"/>
        <w:ind w:left="0"/>
        <w:jc w:val="both"/>
      </w:pPr>
      <w:r>
        <w:rPr>
          <w:rFonts w:ascii="Times New Roman"/>
          <w:b w:val="false"/>
          <w:i w:val="false"/>
          <w:color w:val="000000"/>
          <w:sz w:val="28"/>
        </w:rPr>
        <w:t xml:space="preserve">
      4. Бастомар ауылдық округінің шекарасы, оның құрамына таратылатын Писарев ауылдық округінің жалпы ауданы 29643 гектар аумағын, соның ішінде Писарев ауылы мен Веселовка ауылын қоса отырып, осы бірлескен қаулы мен шешімнің </w:t>
      </w:r>
      <w:r>
        <w:rPr>
          <w:rFonts w:ascii="Times New Roman"/>
          <w:b w:val="false"/>
          <w:i w:val="false"/>
          <w:color w:val="000000"/>
          <w:sz w:val="28"/>
        </w:rPr>
        <w:t>3-қосымшасына</w:t>
      </w:r>
      <w:r>
        <w:rPr>
          <w:rFonts w:ascii="Times New Roman"/>
          <w:b w:val="false"/>
          <w:i w:val="false"/>
          <w:color w:val="000000"/>
          <w:sz w:val="28"/>
        </w:rPr>
        <w:t xml:space="preserve"> сәйкес өзгертілсін.</w:t>
      </w:r>
    </w:p>
    <w:bookmarkEnd w:id="6"/>
    <w:bookmarkStart w:name="z11" w:id="7"/>
    <w:p>
      <w:pPr>
        <w:spacing w:after="0"/>
        <w:ind w:left="0"/>
        <w:jc w:val="both"/>
      </w:pPr>
      <w:r>
        <w:rPr>
          <w:rFonts w:ascii="Times New Roman"/>
          <w:b w:val="false"/>
          <w:i w:val="false"/>
          <w:color w:val="000000"/>
          <w:sz w:val="28"/>
        </w:rPr>
        <w:t>
      Жалпы ауданы 53319 гектар Бастомар ауылдық округінің шекарасы белгіленсін.</w:t>
      </w:r>
    </w:p>
    <w:bookmarkEnd w:id="7"/>
    <w:bookmarkStart w:name="z12" w:id="8"/>
    <w:p>
      <w:pPr>
        <w:spacing w:after="0"/>
        <w:ind w:left="0"/>
        <w:jc w:val="both"/>
      </w:pPr>
      <w:r>
        <w:rPr>
          <w:rFonts w:ascii="Times New Roman"/>
          <w:b w:val="false"/>
          <w:i w:val="false"/>
          <w:color w:val="000000"/>
          <w:sz w:val="28"/>
        </w:rPr>
        <w:t xml:space="preserve">
      5. Ноғайбай би ауылдық округінің шекарасы, оның құрамына таратылатын Қарағанды ауылдық округінің жалпы ауданы 29857 гектар аумағын, соның ішінде Қарағанды ауылын қоса отырып, осы бірлескен қаулы мен шешімнің </w:t>
      </w:r>
      <w:r>
        <w:rPr>
          <w:rFonts w:ascii="Times New Roman"/>
          <w:b w:val="false"/>
          <w:i w:val="false"/>
          <w:color w:val="000000"/>
          <w:sz w:val="28"/>
        </w:rPr>
        <w:t>4-қосымшасына</w:t>
      </w:r>
      <w:r>
        <w:rPr>
          <w:rFonts w:ascii="Times New Roman"/>
          <w:b w:val="false"/>
          <w:i w:val="false"/>
          <w:color w:val="000000"/>
          <w:sz w:val="28"/>
        </w:rPr>
        <w:t xml:space="preserve"> сәйкес өзгертілсін.</w:t>
      </w:r>
    </w:p>
    <w:bookmarkEnd w:id="8"/>
    <w:bookmarkStart w:name="z13" w:id="9"/>
    <w:p>
      <w:pPr>
        <w:spacing w:after="0"/>
        <w:ind w:left="0"/>
        <w:jc w:val="both"/>
      </w:pPr>
      <w:r>
        <w:rPr>
          <w:rFonts w:ascii="Times New Roman"/>
          <w:b w:val="false"/>
          <w:i w:val="false"/>
          <w:color w:val="000000"/>
          <w:sz w:val="28"/>
        </w:rPr>
        <w:t>
      Жалпы ауданы 56434 гектар Ноғайбай би ауылдық округінің шекарасы белгіленсін.</w:t>
      </w:r>
    </w:p>
    <w:bookmarkEnd w:id="9"/>
    <w:bookmarkStart w:name="z14" w:id="10"/>
    <w:p>
      <w:pPr>
        <w:spacing w:after="0"/>
        <w:ind w:left="0"/>
        <w:jc w:val="both"/>
      </w:pPr>
      <w:r>
        <w:rPr>
          <w:rFonts w:ascii="Times New Roman"/>
          <w:b w:val="false"/>
          <w:i w:val="false"/>
          <w:color w:val="000000"/>
          <w:sz w:val="28"/>
        </w:rPr>
        <w:t>
      6. Солтүстік Қазақстан облысының облыстық және аудандық атқарушы органдары ауданның және облыстың әкімшілік-аумақтық бірлігінің есептік деректеріне тиісті өзгерістер енгізсін.</w:t>
      </w:r>
    </w:p>
    <w:bookmarkEnd w:id="10"/>
    <w:bookmarkStart w:name="z15" w:id="11"/>
    <w:p>
      <w:pPr>
        <w:spacing w:after="0"/>
        <w:ind w:left="0"/>
        <w:jc w:val="both"/>
      </w:pPr>
      <w:r>
        <w:rPr>
          <w:rFonts w:ascii="Times New Roman"/>
          <w:b w:val="false"/>
          <w:i w:val="false"/>
          <w:color w:val="000000"/>
          <w:sz w:val="28"/>
        </w:rPr>
        <w:t xml:space="preserve">
      7. "Солтүстік Қазақстан облысы әкімінің аппараты" және "Солтүстік Қазақстан облыстық мәслихат аппараты" коммуналдық мемлекеттік мекемелері Қазақстан Республикасының заңнамасында белгіленген тәртіпте: </w:t>
      </w:r>
    </w:p>
    <w:bookmarkEnd w:id="11"/>
    <w:bookmarkStart w:name="z16" w:id="12"/>
    <w:p>
      <w:pPr>
        <w:spacing w:after="0"/>
        <w:ind w:left="0"/>
        <w:jc w:val="both"/>
      </w:pPr>
      <w:r>
        <w:rPr>
          <w:rFonts w:ascii="Times New Roman"/>
          <w:b w:val="false"/>
          <w:i w:val="false"/>
          <w:color w:val="000000"/>
          <w:sz w:val="28"/>
        </w:rPr>
        <w:t>
      1) осы бірлескен әкімдік қаулысы мен мәслихат шешімін "Қазақстан Республикасы Әділет министрлігінің Солтүстік Қазақстан облысының Әділет департаменті" республикалық мемлекеттік мекемесінде мемлекеттік тіркеуді;</w:t>
      </w:r>
    </w:p>
    <w:bookmarkEnd w:id="12"/>
    <w:bookmarkStart w:name="z17" w:id="13"/>
    <w:p>
      <w:pPr>
        <w:spacing w:after="0"/>
        <w:ind w:left="0"/>
        <w:jc w:val="both"/>
      </w:pPr>
      <w:r>
        <w:rPr>
          <w:rFonts w:ascii="Times New Roman"/>
          <w:b w:val="false"/>
          <w:i w:val="false"/>
          <w:color w:val="000000"/>
          <w:sz w:val="28"/>
        </w:rPr>
        <w:t>
      2) осы бірлескен әкімдік қаулысы мен мәслихат шешімін мемлекеттік тіркелген күннен бастап күнтізбелік он күн ішінде оның қазақ және орыс тіліндегі қағаз және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Солтүстік Қазақстан облысы бойынша филиалына ресми жариялау және Қазақстан Республикасы нормативтiк құқықтық актілерiнiң эталондық бақылау банкiне қосу үшін жіберуді ресми жариялау және Қазақстан Республикасы нормативтiк құқықтық актілерiнiң эталондық бақылау банкiне қосу үшін жіберуді;</w:t>
      </w:r>
    </w:p>
    <w:bookmarkEnd w:id="13"/>
    <w:bookmarkStart w:name="z18" w:id="14"/>
    <w:p>
      <w:pPr>
        <w:spacing w:after="0"/>
        <w:ind w:left="0"/>
        <w:jc w:val="both"/>
      </w:pPr>
      <w:r>
        <w:rPr>
          <w:rFonts w:ascii="Times New Roman"/>
          <w:b w:val="false"/>
          <w:i w:val="false"/>
          <w:color w:val="000000"/>
          <w:sz w:val="28"/>
        </w:rPr>
        <w:t>
      3) осы бірлескен әкімдік қаулысы мен мәслихат шешімін ресми жариялағаннан кейін Солтүстік Қазақстан облысы әкімдігінің және Солтүстік Қазақстан облыстық мәслихатының интернет-ресурстарында орналастыруды қамтамасыз етсін.</w:t>
      </w:r>
    </w:p>
    <w:bookmarkEnd w:id="14"/>
    <w:bookmarkStart w:name="z19" w:id="15"/>
    <w:p>
      <w:pPr>
        <w:spacing w:after="0"/>
        <w:ind w:left="0"/>
        <w:jc w:val="both"/>
      </w:pPr>
      <w:r>
        <w:rPr>
          <w:rFonts w:ascii="Times New Roman"/>
          <w:b w:val="false"/>
          <w:i w:val="false"/>
          <w:color w:val="000000"/>
          <w:sz w:val="28"/>
        </w:rPr>
        <w:t>
      8. Осы бірлескен әкімдік қаулысы мен мәслихат шешімінің орындалуын бақылау Солтүстік Қазақстан облысы әкімінің жетекшілік ететін мәселелер жөніндегі орынбасарына және облыстық мәслихат аппаратының басшысына жүктелсін.</w:t>
      </w:r>
    </w:p>
    <w:bookmarkEnd w:id="15"/>
    <w:bookmarkStart w:name="z20" w:id="16"/>
    <w:p>
      <w:pPr>
        <w:spacing w:after="0"/>
        <w:ind w:left="0"/>
        <w:jc w:val="both"/>
      </w:pPr>
      <w:r>
        <w:rPr>
          <w:rFonts w:ascii="Times New Roman"/>
          <w:b w:val="false"/>
          <w:i w:val="false"/>
          <w:color w:val="000000"/>
          <w:sz w:val="28"/>
        </w:rPr>
        <w:t xml:space="preserve">
      9. Осы бірлескен қаулы мен шешім оның алғашқы ресми жарияланған күнінен кейін күнтізбелік он күн өткен соң қолданысқа енгізіледі. </w:t>
      </w:r>
    </w:p>
    <w:bookmarkEnd w:id="1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w:t>
            </w:r>
            <w:r>
              <w:br/>
            </w:r>
            <w:r>
              <w:rPr>
                <w:rFonts w:ascii="Times New Roman"/>
                <w:b w:val="false"/>
                <w:i/>
                <w:color w:val="000000"/>
                <w:sz w:val="20"/>
              </w:rPr>
              <w:t xml:space="preserve">әкімінің міндетін атқарушы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Тасмағанбетов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облыстық </w:t>
            </w:r>
            <w:r>
              <w:br/>
            </w:r>
            <w:r>
              <w:rPr>
                <w:rFonts w:ascii="Times New Roman"/>
                <w:b w:val="false"/>
                <w:i/>
                <w:color w:val="000000"/>
                <w:sz w:val="20"/>
              </w:rPr>
              <w:t xml:space="preserve">мәслихаты сессиясының </w:t>
            </w:r>
            <w:r>
              <w:br/>
            </w:r>
            <w:r>
              <w:rPr>
                <w:rFonts w:ascii="Times New Roman"/>
                <w:b w:val="false"/>
                <w:i/>
                <w:color w:val="000000"/>
                <w:sz w:val="20"/>
              </w:rPr>
              <w:t xml:space="preserve">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Сапаров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облыстық </w:t>
            </w:r>
            <w:r>
              <w:br/>
            </w: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Бубенко</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Бірлескен Солтүстік Қазақстан облысы әкімдігінің 2019 жылғы 21 маусымдағы № 172 қаулысына және Солтүстік Қазақстан облысы мәслихатының 2019 жылғы 21 маусымдағы № 34/6 шешіміне 1 қосымша</w:t>
            </w:r>
          </w:p>
        </w:tc>
      </w:tr>
    </w:tbl>
    <w:bookmarkStart w:name="z25" w:id="17"/>
    <w:p>
      <w:pPr>
        <w:spacing w:after="0"/>
        <w:ind w:left="0"/>
        <w:jc w:val="left"/>
      </w:pPr>
      <w:r>
        <w:rPr>
          <w:rFonts w:ascii="Times New Roman"/>
          <w:b/>
          <w:i w:val="false"/>
          <w:color w:val="000000"/>
        </w:rPr>
        <w:t xml:space="preserve"> Возвышен ауылдық округі шекараларының схемалық картасы (масштаб 1: 250000)</w:t>
      </w:r>
    </w:p>
    <w:bookmarkEnd w:id="17"/>
    <w:bookmarkStart w:name="z26" w:id="18"/>
    <w:p>
      <w:pPr>
        <w:spacing w:after="0"/>
        <w:ind w:left="0"/>
        <w:jc w:val="both"/>
      </w:pPr>
      <w:r>
        <w:rPr>
          <w:rFonts w:ascii="Times New Roman"/>
          <w:b w:val="false"/>
          <w:i w:val="false"/>
          <w:color w:val="000000"/>
          <w:sz w:val="28"/>
        </w:rPr>
        <w:t xml:space="preserve">
      </w:t>
      </w:r>
    </w:p>
    <w:bookmarkEnd w:id="18"/>
    <w:p>
      <w:pPr>
        <w:spacing w:after="0"/>
        <w:ind w:left="0"/>
        <w:jc w:val="both"/>
      </w:pPr>
      <w:r>
        <w:drawing>
          <wp:inline distT="0" distB="0" distL="0" distR="0">
            <wp:extent cx="7810500" cy="727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7277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91"/>
        <w:gridCol w:w="8909"/>
      </w:tblGrid>
      <w:tr>
        <w:trPr>
          <w:trHeight w:val="30" w:hRule="atLeast"/>
        </w:trPr>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Возвышен ауылдық округінің ауданы 61604 гектар,</w:t>
            </w:r>
          </w:p>
        </w:tc>
        <w:tc>
          <w:tcPr>
            <w:tcW w:w="8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19"/>
          <w:p>
            <w:pPr>
              <w:spacing w:after="20"/>
              <w:ind w:left="20"/>
              <w:jc w:val="both"/>
            </w:pPr>
          </w:p>
          <w:bookmarkEnd w:id="19"/>
          <w:p>
            <w:pPr>
              <w:spacing w:after="20"/>
              <w:ind w:left="20"/>
              <w:jc w:val="both"/>
            </w:pPr>
            <w:r>
              <w:drawing>
                <wp:inline distT="0" distB="0" distL="0" distR="0">
                  <wp:extent cx="20066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0066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Александров ауылдық округінің жерлері 29003 гектар</w:t>
            </w:r>
          </w:p>
        </w:tc>
        <w:tc>
          <w:tcPr>
            <w:tcW w:w="8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20"/>
          <w:p>
            <w:pPr>
              <w:spacing w:after="20"/>
              <w:ind w:left="20"/>
              <w:jc w:val="both"/>
            </w:pPr>
          </w:p>
          <w:bookmarkEnd w:id="20"/>
          <w:p>
            <w:pPr>
              <w:spacing w:after="20"/>
              <w:ind w:left="20"/>
              <w:jc w:val="both"/>
            </w:pPr>
            <w:r>
              <w:drawing>
                <wp:inline distT="0" distB="0" distL="0" distR="0">
                  <wp:extent cx="19304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9304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Бірлескен Солтүстік Қазақстан облысы әкімдігінің 2019 жылғы 21 маусымдағы № 172 қаулысына және Солтүстік Қазақстан облысы мәслихатының 2019 жылғы 21 маусымдағы № 34/6 шешіміне 2 қосымша</w:t>
            </w:r>
          </w:p>
        </w:tc>
      </w:tr>
    </w:tbl>
    <w:bookmarkStart w:name="z30" w:id="21"/>
    <w:p>
      <w:pPr>
        <w:spacing w:after="0"/>
        <w:ind w:left="0"/>
        <w:jc w:val="left"/>
      </w:pPr>
      <w:r>
        <w:rPr>
          <w:rFonts w:ascii="Times New Roman"/>
          <w:b/>
          <w:i w:val="false"/>
          <w:color w:val="000000"/>
        </w:rPr>
        <w:t xml:space="preserve"> Молодогвардейское ауылдық округі шекараларының схемалық картасы (масштаб 1: 250000)</w:t>
      </w:r>
    </w:p>
    <w:bookmarkEnd w:id="21"/>
    <w:bookmarkStart w:name="z31" w:id="22"/>
    <w:p>
      <w:pPr>
        <w:spacing w:after="0"/>
        <w:ind w:left="0"/>
        <w:jc w:val="both"/>
      </w:pPr>
      <w:r>
        <w:rPr>
          <w:rFonts w:ascii="Times New Roman"/>
          <w:b w:val="false"/>
          <w:i w:val="false"/>
          <w:color w:val="000000"/>
          <w:sz w:val="28"/>
        </w:rPr>
        <w:t xml:space="preserve">
      </w:t>
      </w:r>
    </w:p>
    <w:bookmarkEnd w:id="22"/>
    <w:p>
      <w:pPr>
        <w:spacing w:after="0"/>
        <w:ind w:left="0"/>
        <w:jc w:val="both"/>
      </w:pPr>
      <w:r>
        <w:drawing>
          <wp:inline distT="0" distB="0" distL="0" distR="0">
            <wp:extent cx="7810500" cy="840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8407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91"/>
        <w:gridCol w:w="8909"/>
      </w:tblGrid>
      <w:tr>
        <w:trPr>
          <w:trHeight w:val="30" w:hRule="atLeast"/>
        </w:trPr>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Молодогвардейское ауылдық округінің ауданы 66360 гектар,</w:t>
            </w:r>
          </w:p>
        </w:tc>
        <w:tc>
          <w:tcPr>
            <w:tcW w:w="8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23"/>
          <w:p>
            <w:pPr>
              <w:spacing w:after="20"/>
              <w:ind w:left="20"/>
              <w:jc w:val="both"/>
            </w:pPr>
          </w:p>
          <w:bookmarkEnd w:id="23"/>
          <w:p>
            <w:pPr>
              <w:spacing w:after="20"/>
              <w:ind w:left="20"/>
              <w:jc w:val="both"/>
            </w:pPr>
            <w:r>
              <w:drawing>
                <wp:inline distT="0" distB="0" distL="0" distR="0">
                  <wp:extent cx="19304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9304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Золотонив ауылдық округінің жерлері 36000 гектар</w:t>
            </w:r>
          </w:p>
        </w:tc>
        <w:tc>
          <w:tcPr>
            <w:tcW w:w="8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24"/>
          <w:p>
            <w:pPr>
              <w:spacing w:after="20"/>
              <w:ind w:left="20"/>
              <w:jc w:val="both"/>
            </w:pPr>
          </w:p>
          <w:bookmarkEnd w:id="24"/>
          <w:p>
            <w:pPr>
              <w:spacing w:after="20"/>
              <w:ind w:left="20"/>
              <w:jc w:val="both"/>
            </w:pPr>
            <w:r>
              <w:drawing>
                <wp:inline distT="0" distB="0" distL="0" distR="0">
                  <wp:extent cx="20066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0066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Бірлескен Солтүстік Қазақстан облысы әкімдігінің 2019 жылғы 21 маусымдағы № 172 қаулысына және Солтүстік Қазақстан облысы мәслихатының 2019 жылғы 21 маусымдағы № 34/6 шешіміне 3 қосымша</w:t>
            </w:r>
          </w:p>
        </w:tc>
      </w:tr>
    </w:tbl>
    <w:bookmarkStart w:name="z35" w:id="25"/>
    <w:p>
      <w:pPr>
        <w:spacing w:after="0"/>
        <w:ind w:left="0"/>
        <w:jc w:val="left"/>
      </w:pPr>
      <w:r>
        <w:rPr>
          <w:rFonts w:ascii="Times New Roman"/>
          <w:b/>
          <w:i w:val="false"/>
          <w:color w:val="000000"/>
        </w:rPr>
        <w:t xml:space="preserve"> Бастомар ауылдық округі шакараларының схемалық картасы (масштаб 1: 250000)</w:t>
      </w:r>
    </w:p>
    <w:bookmarkEnd w:id="25"/>
    <w:bookmarkStart w:name="z36" w:id="26"/>
    <w:p>
      <w:pPr>
        <w:spacing w:after="0"/>
        <w:ind w:left="0"/>
        <w:jc w:val="both"/>
      </w:pPr>
      <w:r>
        <w:rPr>
          <w:rFonts w:ascii="Times New Roman"/>
          <w:b w:val="false"/>
          <w:i w:val="false"/>
          <w:color w:val="000000"/>
          <w:sz w:val="28"/>
        </w:rPr>
        <w:t xml:space="preserve">
      </w:t>
      </w:r>
    </w:p>
    <w:bookmarkEnd w:id="26"/>
    <w:p>
      <w:pPr>
        <w:spacing w:after="0"/>
        <w:ind w:left="0"/>
        <w:jc w:val="both"/>
      </w:pPr>
      <w:r>
        <w:drawing>
          <wp:inline distT="0" distB="0" distL="0" distR="0">
            <wp:extent cx="7810500" cy="643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6438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91"/>
        <w:gridCol w:w="8909"/>
      </w:tblGrid>
      <w:tr>
        <w:trPr>
          <w:trHeight w:val="30" w:hRule="atLeast"/>
        </w:trPr>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Бастомар ауылдық округінің ауданы 53319 гектар,</w:t>
            </w:r>
          </w:p>
        </w:tc>
        <w:tc>
          <w:tcPr>
            <w:tcW w:w="8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27"/>
          <w:p>
            <w:pPr>
              <w:spacing w:after="20"/>
              <w:ind w:left="20"/>
              <w:jc w:val="both"/>
            </w:pPr>
          </w:p>
          <w:bookmarkEnd w:id="27"/>
          <w:p>
            <w:pPr>
              <w:spacing w:after="20"/>
              <w:ind w:left="20"/>
              <w:jc w:val="both"/>
            </w:pPr>
            <w:r>
              <w:drawing>
                <wp:inline distT="0" distB="0" distL="0" distR="0">
                  <wp:extent cx="20066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20066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Писарев ауылдық округінің жерлері 29643 гектар</w:t>
            </w:r>
          </w:p>
        </w:tc>
        <w:tc>
          <w:tcPr>
            <w:tcW w:w="8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28"/>
          <w:p>
            <w:pPr>
              <w:spacing w:after="20"/>
              <w:ind w:left="20"/>
              <w:jc w:val="both"/>
            </w:pPr>
          </w:p>
          <w:bookmarkEnd w:id="28"/>
          <w:p>
            <w:pPr>
              <w:spacing w:after="20"/>
              <w:ind w:left="20"/>
              <w:jc w:val="both"/>
            </w:pPr>
            <w:r>
              <w:drawing>
                <wp:inline distT="0" distB="0" distL="0" distR="0">
                  <wp:extent cx="19304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19304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Бірлескен Солтүстік Қазақстан облысы әкімдігінің 2019 жылғы 21 маусымдағы № 172 қаулысына және Солтүстік Қазақстан облысы мәслихатының 2019 жылғы 21 маусымдағы № 34/6 шешіміне 4 қосымша</w:t>
            </w:r>
          </w:p>
        </w:tc>
      </w:tr>
    </w:tbl>
    <w:bookmarkStart w:name="z40" w:id="29"/>
    <w:p>
      <w:pPr>
        <w:spacing w:after="0"/>
        <w:ind w:left="0"/>
        <w:jc w:val="left"/>
      </w:pPr>
      <w:r>
        <w:rPr>
          <w:rFonts w:ascii="Times New Roman"/>
          <w:b/>
          <w:i w:val="false"/>
          <w:color w:val="000000"/>
        </w:rPr>
        <w:t xml:space="preserve"> Ноғайбай би ауылдық округі шекараларының схемалық картасы (масштаб 1: 250000)</w:t>
      </w:r>
    </w:p>
    <w:bookmarkEnd w:id="29"/>
    <w:bookmarkStart w:name="z41" w:id="30"/>
    <w:p>
      <w:pPr>
        <w:spacing w:after="0"/>
        <w:ind w:left="0"/>
        <w:jc w:val="both"/>
      </w:pPr>
      <w:r>
        <w:rPr>
          <w:rFonts w:ascii="Times New Roman"/>
          <w:b w:val="false"/>
          <w:i w:val="false"/>
          <w:color w:val="000000"/>
          <w:sz w:val="28"/>
        </w:rPr>
        <w:t xml:space="preserve">
      </w:t>
      </w:r>
    </w:p>
    <w:bookmarkEnd w:id="30"/>
    <w:p>
      <w:pPr>
        <w:spacing w:after="0"/>
        <w:ind w:left="0"/>
        <w:jc w:val="both"/>
      </w:pPr>
      <w:r>
        <w:drawing>
          <wp:inline distT="0" distB="0" distL="0" distR="0">
            <wp:extent cx="7810500" cy="7340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810500" cy="7340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91"/>
        <w:gridCol w:w="8909"/>
      </w:tblGrid>
      <w:tr>
        <w:trPr>
          <w:trHeight w:val="30" w:hRule="atLeast"/>
        </w:trPr>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Ноғайбай би ауылдық округінің ауданы 56434 гектар,</w:t>
            </w:r>
          </w:p>
        </w:tc>
        <w:tc>
          <w:tcPr>
            <w:tcW w:w="8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31"/>
          <w:p>
            <w:pPr>
              <w:spacing w:after="20"/>
              <w:ind w:left="20"/>
              <w:jc w:val="both"/>
            </w:pPr>
          </w:p>
          <w:bookmarkEnd w:id="31"/>
          <w:p>
            <w:pPr>
              <w:spacing w:after="20"/>
              <w:ind w:left="20"/>
              <w:jc w:val="both"/>
            </w:pPr>
            <w:r>
              <w:drawing>
                <wp:inline distT="0" distB="0" distL="0" distR="0">
                  <wp:extent cx="20066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20066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Қарағанды ауылдық округінің жерлері 29857 гектар</w:t>
            </w:r>
          </w:p>
        </w:tc>
        <w:tc>
          <w:tcPr>
            <w:tcW w:w="8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32"/>
          <w:p>
            <w:pPr>
              <w:spacing w:after="20"/>
              <w:ind w:left="20"/>
              <w:jc w:val="both"/>
            </w:pPr>
          </w:p>
          <w:bookmarkEnd w:id="32"/>
          <w:p>
            <w:pPr>
              <w:spacing w:after="20"/>
              <w:ind w:left="20"/>
              <w:jc w:val="both"/>
            </w:pPr>
            <w:r>
              <w:drawing>
                <wp:inline distT="0" distB="0" distL="0" distR="0">
                  <wp:extent cx="19304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19304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