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8deb3" w14:textId="ab8de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әкімшілік-аумақтық құрылысының кейбір мәселелері туралы</w:t>
      </w:r>
    </w:p>
    <w:p>
      <w:pPr>
        <w:spacing w:after="0"/>
        <w:ind w:left="0"/>
        <w:jc w:val="both"/>
      </w:pPr>
      <w:r>
        <w:rPr>
          <w:rFonts w:ascii="Times New Roman"/>
          <w:b w:val="false"/>
          <w:i w:val="false"/>
          <w:color w:val="000000"/>
          <w:sz w:val="28"/>
        </w:rPr>
        <w:t>Солтүстік Қазақстан облысы әкімдігінің 2019 жылғы 21 маусымдағы № 171 және Солтүстік Қазақстан облыстық мәслихатының 2019 жылғы 21 маусымдағы № 34/5 бірлескен қаулысы мен шешімі. Солтүстік Қазақстан облысының Әділет департаментінде 2019 жылғы 28 маусымда № 5460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11-бабы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7-бабының </w:t>
      </w:r>
      <w:r>
        <w:rPr>
          <w:rFonts w:ascii="Times New Roman"/>
          <w:b w:val="false"/>
          <w:i w:val="false"/>
          <w:color w:val="000000"/>
          <w:sz w:val="28"/>
        </w:rPr>
        <w:t>4-тармағына</w:t>
      </w:r>
      <w:r>
        <w:rPr>
          <w:rFonts w:ascii="Times New Roman"/>
          <w:b w:val="false"/>
          <w:i w:val="false"/>
          <w:color w:val="000000"/>
          <w:sz w:val="28"/>
        </w:rPr>
        <w:t xml:space="preserve"> және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Мағжан Жұмабаев ауданының жергілікті өкілді және атқарушы органдарының пікірін ескере отырып, Солтүстік Қазақстан облысының әкімдігі ҚАУЛЫ ЕТЕДІ және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Мағжан Жұмабаев ауданының әкімшілік-аумақтық құрылысына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 Ноғайбай ауылын Қарақоға ауылдық округінің құрамынан шығарып, Ноғайбай би ауылдық округінің құрамына енгізу жолымен бағыныстылығы өзгертілсін; </w:t>
      </w:r>
    </w:p>
    <w:bookmarkEnd w:id="2"/>
    <w:bookmarkStart w:name="z7" w:id="3"/>
    <w:p>
      <w:pPr>
        <w:spacing w:after="0"/>
        <w:ind w:left="0"/>
        <w:jc w:val="both"/>
      </w:pPr>
      <w:r>
        <w:rPr>
          <w:rFonts w:ascii="Times New Roman"/>
          <w:b w:val="false"/>
          <w:i w:val="false"/>
          <w:color w:val="000000"/>
          <w:sz w:val="28"/>
        </w:rPr>
        <w:t>
      мынадай ауылдық округтердің:</w:t>
      </w:r>
    </w:p>
    <w:bookmarkEnd w:id="3"/>
    <w:bookmarkStart w:name="z8" w:id="4"/>
    <w:p>
      <w:pPr>
        <w:spacing w:after="0"/>
        <w:ind w:left="0"/>
        <w:jc w:val="both"/>
      </w:pPr>
      <w:r>
        <w:rPr>
          <w:rFonts w:ascii="Times New Roman"/>
          <w:b w:val="false"/>
          <w:i w:val="false"/>
          <w:color w:val="000000"/>
          <w:sz w:val="28"/>
        </w:rPr>
        <w:t>
      ауданы 174 гектар Ноғайбай ауылының аумағын шығару жолымен жалпы ауданы 31939 гектар Қарақоға ауылдық округінің;</w:t>
      </w:r>
    </w:p>
    <w:bookmarkEnd w:id="4"/>
    <w:bookmarkStart w:name="z9" w:id="5"/>
    <w:p>
      <w:pPr>
        <w:spacing w:after="0"/>
        <w:ind w:left="0"/>
        <w:jc w:val="both"/>
      </w:pPr>
      <w:r>
        <w:rPr>
          <w:rFonts w:ascii="Times New Roman"/>
          <w:b w:val="false"/>
          <w:i w:val="false"/>
          <w:color w:val="000000"/>
          <w:sz w:val="28"/>
        </w:rPr>
        <w:t xml:space="preserve">
      Ноғайбай ауылының аумағын ескере отырып, жалпы ауданы 26751 гектар Ноғайбай би ауылдық округінің шекаралары осы бірлескен әкімдік қаулысы мен мәслихат шешімінің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5"/>
    <w:bookmarkStart w:name="z10" w:id="6"/>
    <w:p>
      <w:pPr>
        <w:spacing w:after="0"/>
        <w:ind w:left="0"/>
        <w:jc w:val="both"/>
      </w:pPr>
      <w:r>
        <w:rPr>
          <w:rFonts w:ascii="Times New Roman"/>
          <w:b w:val="false"/>
          <w:i w:val="false"/>
          <w:color w:val="000000"/>
          <w:sz w:val="28"/>
        </w:rPr>
        <w:t>
      2) Рощино ауылын Успенка ауылдық округінің құрамынан шығарып, Авангард ауылдық округінің құрамына енгізу жолымен бағыныстылығы өзгертілсін;</w:t>
      </w:r>
    </w:p>
    <w:bookmarkEnd w:id="6"/>
    <w:bookmarkStart w:name="z11" w:id="7"/>
    <w:p>
      <w:pPr>
        <w:spacing w:after="0"/>
        <w:ind w:left="0"/>
        <w:jc w:val="both"/>
      </w:pPr>
      <w:r>
        <w:rPr>
          <w:rFonts w:ascii="Times New Roman"/>
          <w:b w:val="false"/>
          <w:i w:val="false"/>
          <w:color w:val="000000"/>
          <w:sz w:val="28"/>
        </w:rPr>
        <w:t xml:space="preserve">
      мынадай ауылдық округтердің: </w:t>
      </w:r>
    </w:p>
    <w:bookmarkEnd w:id="7"/>
    <w:bookmarkStart w:name="z12" w:id="8"/>
    <w:p>
      <w:pPr>
        <w:spacing w:after="0"/>
        <w:ind w:left="0"/>
        <w:jc w:val="both"/>
      </w:pPr>
      <w:r>
        <w:rPr>
          <w:rFonts w:ascii="Times New Roman"/>
          <w:b w:val="false"/>
          <w:i w:val="false"/>
          <w:color w:val="000000"/>
          <w:sz w:val="28"/>
        </w:rPr>
        <w:t>
      ауданы 594 гектар Рощино ауылының аумағын шығару жолымен жалпы ауданы 37119 гектар Успенка ауылдық округінің;</w:t>
      </w:r>
    </w:p>
    <w:bookmarkEnd w:id="8"/>
    <w:bookmarkStart w:name="z13" w:id="9"/>
    <w:p>
      <w:pPr>
        <w:spacing w:after="0"/>
        <w:ind w:left="0"/>
        <w:jc w:val="both"/>
      </w:pPr>
      <w:r>
        <w:rPr>
          <w:rFonts w:ascii="Times New Roman"/>
          <w:b w:val="false"/>
          <w:i w:val="false"/>
          <w:color w:val="000000"/>
          <w:sz w:val="28"/>
        </w:rPr>
        <w:t xml:space="preserve">
      Рощино ауылының аумағын ескере отырып жалпы ауданы 26698 гектар Авангард ауылдық округінің шекаралары осы бірлескен әкімдік қаулысы мен мәслихат шешімінің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9"/>
    <w:bookmarkStart w:name="z14" w:id="10"/>
    <w:p>
      <w:pPr>
        <w:spacing w:after="0"/>
        <w:ind w:left="0"/>
        <w:jc w:val="both"/>
      </w:pPr>
      <w:r>
        <w:rPr>
          <w:rFonts w:ascii="Times New Roman"/>
          <w:b w:val="false"/>
          <w:i w:val="false"/>
          <w:color w:val="000000"/>
          <w:sz w:val="28"/>
        </w:rPr>
        <w:t>
      2. Солтүстік Қазақстан облысының облыстық және аудандық атқарушы органдары ауданның және облыстың әкімшілік-аумақтық бірлігінің есептік деректеріне тиісті өзгерістер енгізсін.</w:t>
      </w:r>
    </w:p>
    <w:bookmarkEnd w:id="10"/>
    <w:bookmarkStart w:name="z15" w:id="11"/>
    <w:p>
      <w:pPr>
        <w:spacing w:after="0"/>
        <w:ind w:left="0"/>
        <w:jc w:val="both"/>
      </w:pPr>
      <w:r>
        <w:rPr>
          <w:rFonts w:ascii="Times New Roman"/>
          <w:b w:val="false"/>
          <w:i w:val="false"/>
          <w:color w:val="000000"/>
          <w:sz w:val="28"/>
        </w:rPr>
        <w:t xml:space="preserve">
      3. "Солтүстік Қазақстан облысы әкімінің аппараты" және "Солтүстік Қазақстан облыстық мәслихат аппараты" коммуналдық мемлекеттік мекемелері мыналарды Қазақстан Республикасының заңнамасында белгіленген тәртіпте қамтамасыз етсін: </w:t>
      </w:r>
    </w:p>
    <w:bookmarkEnd w:id="11"/>
    <w:bookmarkStart w:name="z16" w:id="12"/>
    <w:p>
      <w:pPr>
        <w:spacing w:after="0"/>
        <w:ind w:left="0"/>
        <w:jc w:val="both"/>
      </w:pPr>
      <w:r>
        <w:rPr>
          <w:rFonts w:ascii="Times New Roman"/>
          <w:b w:val="false"/>
          <w:i w:val="false"/>
          <w:color w:val="000000"/>
          <w:sz w:val="28"/>
        </w:rPr>
        <w:t>
      1) осы бірлескен әкімдік қаулысы мен мәслихат шешімін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12"/>
    <w:bookmarkStart w:name="z17" w:id="13"/>
    <w:p>
      <w:pPr>
        <w:spacing w:after="0"/>
        <w:ind w:left="0"/>
        <w:jc w:val="both"/>
      </w:pPr>
      <w:r>
        <w:rPr>
          <w:rFonts w:ascii="Times New Roman"/>
          <w:b w:val="false"/>
          <w:i w:val="false"/>
          <w:color w:val="000000"/>
          <w:sz w:val="28"/>
        </w:rPr>
        <w:t>
      2) осы бірлескен әкімдік қаулысы мен мәслихат шешімін мемлекеттік тіркелген күннен бастап күнтізбелік он күн ішінде оның қазақ және орыс тіліндегі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нормативтiк құқықтық актілерiнiң эталондық бақылау банкiне қосу үшін жіберуді;</w:t>
      </w:r>
    </w:p>
    <w:bookmarkEnd w:id="13"/>
    <w:bookmarkStart w:name="z18" w:id="14"/>
    <w:p>
      <w:pPr>
        <w:spacing w:after="0"/>
        <w:ind w:left="0"/>
        <w:jc w:val="both"/>
      </w:pPr>
      <w:r>
        <w:rPr>
          <w:rFonts w:ascii="Times New Roman"/>
          <w:b w:val="false"/>
          <w:i w:val="false"/>
          <w:color w:val="000000"/>
          <w:sz w:val="28"/>
        </w:rPr>
        <w:t>
      3) осы бірлескен әкімдік қаулысы мен мәслихат шешімін ресми жариялағаннан кейін Солтүстік Қазақстан облысы әкімдігінің және Солтүстік Қазақстан облыстық мәслихатының интернет-ресурстарында орналастыруды.</w:t>
      </w:r>
    </w:p>
    <w:bookmarkEnd w:id="14"/>
    <w:bookmarkStart w:name="z19" w:id="15"/>
    <w:p>
      <w:pPr>
        <w:spacing w:after="0"/>
        <w:ind w:left="0"/>
        <w:jc w:val="both"/>
      </w:pPr>
      <w:r>
        <w:rPr>
          <w:rFonts w:ascii="Times New Roman"/>
          <w:b w:val="false"/>
          <w:i w:val="false"/>
          <w:color w:val="000000"/>
          <w:sz w:val="28"/>
        </w:rPr>
        <w:t>
      4. Осы бірлескен әкімдік қаулысы мен мәслихат шешімінің орындалуын бақылау Солтүстік Қазақстан облысы әкімінің жетекшілік ететін мәселелер жөніндегі орынбасарына және облыстық мәслихат аппаратының басшысына жүктелсін.</w:t>
      </w:r>
    </w:p>
    <w:bookmarkEnd w:id="15"/>
    <w:bookmarkStart w:name="z20" w:id="16"/>
    <w:p>
      <w:pPr>
        <w:spacing w:after="0"/>
        <w:ind w:left="0"/>
        <w:jc w:val="both"/>
      </w:pPr>
      <w:r>
        <w:rPr>
          <w:rFonts w:ascii="Times New Roman"/>
          <w:b w:val="false"/>
          <w:i w:val="false"/>
          <w:color w:val="000000"/>
          <w:sz w:val="28"/>
        </w:rPr>
        <w:t xml:space="preserve">
      5. Осы бірлескен қаулы мен шешім оның алғашқы ресми жарияланған күнінен кейін күнтізбелік он күн өткен соң қолданысқа енгізіледі. </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Тасмағанбетов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облыстық мәслихаты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облыстық мәслихатының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Солтүстік Қазақстан облысы әкімдігінің 2019 жылғы 21 маусым № 171 қаулысына және Солтүстік Қазақстан облысы мәслихатының 2019 жылғы 21 маусым № 34/5 шешіміне 1 қосымша</w:t>
            </w:r>
          </w:p>
        </w:tc>
      </w:tr>
    </w:tbl>
    <w:bookmarkStart w:name="z25" w:id="17"/>
    <w:p>
      <w:pPr>
        <w:spacing w:after="0"/>
        <w:ind w:left="0"/>
        <w:jc w:val="left"/>
      </w:pPr>
      <w:r>
        <w:rPr>
          <w:rFonts w:ascii="Times New Roman"/>
          <w:b/>
          <w:i w:val="false"/>
          <w:color w:val="000000"/>
        </w:rPr>
        <w:t xml:space="preserve"> Қарақоға және Ноғайбай би ауылдық округтерінің схемалық картасы (масштаб 1: 250000)</w:t>
      </w:r>
    </w:p>
    <w:bookmarkEnd w:id="17"/>
    <w:bookmarkStart w:name="z26"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84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6"/>
        <w:gridCol w:w="7534"/>
      </w:tblGrid>
      <w:tr>
        <w:trPr>
          <w:trHeight w:val="30" w:hRule="atLeast"/>
        </w:trPr>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Қарақоға ауылдық округінің жер көлемі 31939 гектар</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9"/>
          <w:p>
            <w:pPr>
              <w:spacing w:after="20"/>
              <w:ind w:left="20"/>
              <w:jc w:val="both"/>
            </w:pPr>
          </w:p>
          <w:bookmarkEnd w:id="19"/>
          <w:p>
            <w:pPr>
              <w:spacing w:after="20"/>
              <w:ind w:left="20"/>
              <w:jc w:val="both"/>
            </w:pPr>
            <w:r>
              <w:drawing>
                <wp:inline distT="0" distB="0" distL="0" distR="0">
                  <wp:extent cx="2120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20900" cy="368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Ноғайбай би ауылдық округінің жер көлемі 26751 гектар, соның ішінде Ноғайбай аулының жерлері 174 гектар</w:t>
            </w:r>
          </w:p>
        </w:tc>
        <w:tc>
          <w:tcPr>
            <w:tcW w:w="7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0"/>
          <w:p>
            <w:pPr>
              <w:spacing w:after="20"/>
              <w:ind w:left="20"/>
              <w:jc w:val="both"/>
            </w:pPr>
          </w:p>
          <w:bookmarkEnd w:id="20"/>
          <w:p>
            <w:pPr>
              <w:spacing w:after="20"/>
              <w:ind w:left="20"/>
              <w:jc w:val="both"/>
            </w:pPr>
            <w:r>
              <w:drawing>
                <wp:inline distT="0" distB="0" distL="0" distR="0">
                  <wp:extent cx="2044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44700" cy="34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Солтүстік Қазақстан облысы әкімдігінің 2019 жылғы 21 маусым № 171 қаулысына және Солтүстік Қазақстан облысы мәслихатының 2019 жылғы 21 маусым № 34/5 шешіміне 2 қосымша</w:t>
            </w:r>
          </w:p>
        </w:tc>
      </w:tr>
    </w:tbl>
    <w:bookmarkStart w:name="z30" w:id="21"/>
    <w:p>
      <w:pPr>
        <w:spacing w:after="0"/>
        <w:ind w:left="0"/>
        <w:jc w:val="left"/>
      </w:pPr>
      <w:r>
        <w:rPr>
          <w:rFonts w:ascii="Times New Roman"/>
          <w:b/>
          <w:i w:val="false"/>
          <w:color w:val="000000"/>
        </w:rPr>
        <w:t xml:space="preserve"> Успенка және Авангард ауылдық округтерінің схемалық картасы (масштаб 1: 250000)</w:t>
      </w:r>
    </w:p>
    <w:bookmarkEnd w:id="21"/>
    <w:bookmarkStart w:name="z31" w:id="22"/>
    <w:p>
      <w:pPr>
        <w:spacing w:after="0"/>
        <w:ind w:left="0"/>
        <w:jc w:val="both"/>
      </w:pPr>
      <w:r>
        <w:rPr>
          <w:rFonts w:ascii="Times New Roman"/>
          <w:b w:val="false"/>
          <w:i w:val="false"/>
          <w:color w:val="000000"/>
          <w:sz w:val="28"/>
        </w:rPr>
        <w:t xml:space="preserve">
      </w:t>
      </w:r>
    </w:p>
    <w:bookmarkEnd w:id="22"/>
    <w:p>
      <w:pPr>
        <w:spacing w:after="0"/>
        <w:ind w:left="0"/>
        <w:jc w:val="both"/>
      </w:pPr>
      <w:r>
        <w:drawing>
          <wp:inline distT="0" distB="0" distL="0" distR="0">
            <wp:extent cx="7810500" cy="676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76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6"/>
        <w:gridCol w:w="7574"/>
      </w:tblGrid>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ауылдық округінің жер көлемі 37119 гектар</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p>
          <w:bookmarkEnd w:id="23"/>
          <w:p>
            <w:pPr>
              <w:spacing w:after="20"/>
              <w:ind w:left="20"/>
              <w:jc w:val="both"/>
            </w:pPr>
            <w:r>
              <w:drawing>
                <wp:inline distT="0" distB="0" distL="0" distR="0">
                  <wp:extent cx="2082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0828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 ауылдық округінің жер көлемі 26698 гектар, соның ішінде Рощино аулының жерлері 594 гектар</w:t>
            </w:r>
          </w:p>
        </w:tc>
        <w:tc>
          <w:tcPr>
            <w:tcW w:w="7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p>
          <w:bookmarkEnd w:id="24"/>
          <w:p>
            <w:pPr>
              <w:spacing w:after="20"/>
              <w:ind w:left="20"/>
              <w:jc w:val="both"/>
            </w:pPr>
            <w:r>
              <w:drawing>
                <wp:inline distT="0" distB="0" distL="0" distR="0">
                  <wp:extent cx="2044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44700" cy="317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