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d274" w14:textId="c89d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 тұрғын үйі авариялық деп танылған азаматтарға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22 мамырдағы № 144 қаулысы. Солтүстік Қазақстан облысының Әділет департаментінде 2019 жылғы 30 мамырда № 5418 болып тіркелді. Күші жойылды - Солтүстік Қазақстан облысы әкімдігінің 2020 жылғы 7 ақпандағы № 24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"Жалғыз тұрғын үйі авариялық деп танылған азаматтарға анықтама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22 мамырдағы № 144 қаулысымен бекітілді</w:t>
            </w:r>
          </w:p>
        </w:tc>
      </w:tr>
    </w:tbl>
    <w:bookmarkStart w:name="z13" w:id="8"/>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көрсетілетін қызмет регламенті</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xml:space="preserve">
      1. "Жалғыз тұрғын үйі авариялық деп танылған азаматтарға анықтама беру" мемлекеттік көрсетілетін қызмет регламенті (бұдан әрі - регламент) "Жалғыз тұрғын үйі авариялық деп танылған азаматтарға анықтама беру" мемлекеттік көрсетілетін қызмет стандартын бекіту туралы" Қазақстан Республикасы Инвестициялар және даму министрінің 2018 жылғы 26 желтоқсандағы № 917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18149 болып тіркелді) бекітілген "Жалғыз тұрғын үйі авариялық деп танылған азаматтарға анықтама беру" мемлекеттік көрсетілетін қызмет стандартына (бұдан әрі - Стандарт) сәйкес әзірленген.</w:t>
      </w:r>
    </w:p>
    <w:bookmarkEnd w:id="10"/>
    <w:bookmarkStart w:name="z16" w:id="11"/>
    <w:p>
      <w:pPr>
        <w:spacing w:after="0"/>
        <w:ind w:left="0"/>
        <w:jc w:val="both"/>
      </w:pPr>
      <w:r>
        <w:rPr>
          <w:rFonts w:ascii="Times New Roman"/>
          <w:b w:val="false"/>
          <w:i w:val="false"/>
          <w:color w:val="000000"/>
          <w:sz w:val="28"/>
        </w:rPr>
        <w:t xml:space="preserve">
      "Жалғыз тұрғын үйі авариялық деп танылған азаматтарға анықтама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–көрсетілетін қызметті беруші) көрсетеді.</w:t>
      </w:r>
    </w:p>
    <w:bookmarkEnd w:id="11"/>
    <w:bookmarkStart w:name="z17" w:id="12"/>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көрсетілетін қызметті беруші арқылы жүзеге асырылады.</w:t>
      </w:r>
    </w:p>
    <w:bookmarkEnd w:id="12"/>
    <w:bookmarkStart w:name="z18" w:id="13"/>
    <w:p>
      <w:pPr>
        <w:spacing w:after="0"/>
        <w:ind w:left="0"/>
        <w:jc w:val="both"/>
      </w:pPr>
      <w:r>
        <w:rPr>
          <w:rFonts w:ascii="Times New Roman"/>
          <w:b w:val="false"/>
          <w:i w:val="false"/>
          <w:color w:val="000000"/>
          <w:sz w:val="28"/>
        </w:rPr>
        <w:t>
      2. Мемлекеттік қызмет көрсету нысаны - қағаз түрінде.</w:t>
      </w:r>
    </w:p>
    <w:bookmarkEnd w:id="13"/>
    <w:bookmarkStart w:name="z19" w:id="14"/>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14"/>
    <w:bookmarkStart w:name="z20" w:id="15"/>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негізде көрсетіледі.</w:t>
      </w:r>
    </w:p>
    <w:bookmarkEnd w:id="15"/>
    <w:bookmarkStart w:name="z21" w:id="16"/>
    <w:p>
      <w:pPr>
        <w:spacing w:after="0"/>
        <w:ind w:left="0"/>
        <w:jc w:val="both"/>
      </w:pPr>
      <w:r>
        <w:rPr>
          <w:rFonts w:ascii="Times New Roman"/>
          <w:b w:val="false"/>
          <w:i w:val="false"/>
          <w:color w:val="000000"/>
          <w:sz w:val="28"/>
        </w:rPr>
        <w:t>
      3. Мемлекеттік қызметтерді көрсетуден бас тарту үшін:</w:t>
      </w:r>
    </w:p>
    <w:bookmarkEnd w:id="16"/>
    <w:bookmarkStart w:name="z22"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
    <w:bookmarkStart w:name="z23" w:id="1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18"/>
    <w:bookmarkStart w:name="z24" w:id="19"/>
    <w:p>
      <w:pPr>
        <w:spacing w:after="0"/>
        <w:ind w:left="0"/>
        <w:jc w:val="both"/>
      </w:pPr>
      <w:r>
        <w:rPr>
          <w:rFonts w:ascii="Times New Roman"/>
          <w:b w:val="false"/>
          <w:i w:val="false"/>
          <w:color w:val="000000"/>
          <w:sz w:val="28"/>
        </w:rPr>
        <w:t>
      4. Мемлекеттік қызмет көрсету нәтижесі – Стандартқа 1-қосымшаға сәйкес тұрғын үйді авариялық деп тану туралы анықтаманы не осы регламенттің 3-тармағына сәйкес мемлекеттік кызметті көрсетуден бас тарту туралы дәлелді жауап беру (бұдан әрі – мемлекеттік қызмет көрсету нәтижесі).</w:t>
      </w:r>
    </w:p>
    <w:bookmarkEnd w:id="19"/>
    <w:bookmarkStart w:name="z25" w:id="20"/>
    <w:p>
      <w:pPr>
        <w:spacing w:after="0"/>
        <w:ind w:left="0"/>
        <w:jc w:val="both"/>
      </w:pPr>
      <w:r>
        <w:rPr>
          <w:rFonts w:ascii="Times New Roman"/>
          <w:b w:val="false"/>
          <w:i w:val="false"/>
          <w:color w:val="000000"/>
          <w:sz w:val="28"/>
        </w:rPr>
        <w:t>
      5. Көрсетілетін қызметті берушінің жұмыс кестесі – Қазақстан Республикасының еңбек заңнамасына сәйкес демалыс және мереке күндерін қоспағанда, сағат 13.00-ден 14.30-ге дейін түскі үзіліспен, дүйсенбі – жұма аралығында сағат 9.00-ден 18.30-ға дейін.</w:t>
      </w:r>
    </w:p>
    <w:bookmarkEnd w:id="20"/>
    <w:bookmarkStart w:name="z26" w:id="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9.00-ден 17.30-ға дейін жүзеге асырылады.</w:t>
      </w:r>
    </w:p>
    <w:bookmarkEnd w:id="21"/>
    <w:bookmarkStart w:name="z27" w:id="22"/>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End w:id="22"/>
    <w:bookmarkStart w:name="z28"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3"/>
    <w:bookmarkStart w:name="z29" w:id="24"/>
    <w:p>
      <w:pPr>
        <w:spacing w:after="0"/>
        <w:ind w:left="0"/>
        <w:jc w:val="both"/>
      </w:pPr>
      <w:r>
        <w:rPr>
          <w:rFonts w:ascii="Times New Roman"/>
          <w:b w:val="false"/>
          <w:i w:val="false"/>
          <w:color w:val="000000"/>
          <w:sz w:val="28"/>
        </w:rPr>
        <w:t>
      6. Мемлекеттік қызмет көрсету жөніндегі рәсімді (іс-қимылды) бастау үшін негіз көрсетілетін қызметті берушіге жүгіну және тиісті құжаттарды қабылдау болып табылады.</w:t>
      </w:r>
    </w:p>
    <w:bookmarkEnd w:id="24"/>
    <w:bookmarkStart w:name="z30" w:id="25"/>
    <w:p>
      <w:pPr>
        <w:spacing w:after="0"/>
        <w:ind w:left="0"/>
        <w:jc w:val="both"/>
      </w:pPr>
      <w:r>
        <w:rPr>
          <w:rFonts w:ascii="Times New Roman"/>
          <w:b w:val="false"/>
          <w:i w:val="false"/>
          <w:color w:val="000000"/>
          <w:sz w:val="28"/>
        </w:rPr>
        <w:t>
      Көрсетілетін қызметті алушы (не: өкілеттігін растайтын құжат бойынша жеке тұлғаның; нотариалды расталған сенімхат бойынша жеке тұлғаның уәкілетті өкілі) көрсетілетін қызметті берушіге жүгінген кезде мемлекеттік қызметті көрсету үшін қажет құжаттар тізбесі:</w:t>
      </w:r>
    </w:p>
    <w:bookmarkEnd w:id="25"/>
    <w:bookmarkStart w:name="z31" w:id="26"/>
    <w:p>
      <w:pPr>
        <w:spacing w:after="0"/>
        <w:ind w:left="0"/>
        <w:jc w:val="both"/>
      </w:pPr>
      <w:r>
        <w:rPr>
          <w:rFonts w:ascii="Times New Roman"/>
          <w:b w:val="false"/>
          <w:i w:val="false"/>
          <w:color w:val="000000"/>
          <w:sz w:val="28"/>
        </w:rPr>
        <w:t>
      Стандартына 2-қосымшаға сәйкес тұрғын үйді авариялық деп тану туралы анықтама беру туралы өтініш;</w:t>
      </w:r>
    </w:p>
    <w:bookmarkEnd w:id="26"/>
    <w:bookmarkStart w:name="z32" w:id="27"/>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End w:id="27"/>
    <w:bookmarkStart w:name="z33" w:id="28"/>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w:t>
      </w:r>
    </w:p>
    <w:bookmarkEnd w:id="28"/>
    <w:bookmarkStart w:name="z34" w:id="29"/>
    <w:p>
      <w:pPr>
        <w:spacing w:after="0"/>
        <w:ind w:left="0"/>
        <w:jc w:val="both"/>
      </w:pPr>
      <w:r>
        <w:rPr>
          <w:rFonts w:ascii="Times New Roman"/>
          <w:b w:val="false"/>
          <w:i w:val="false"/>
          <w:color w:val="000000"/>
          <w:sz w:val="28"/>
        </w:rPr>
        <w:t>
      Тұрғын үйге меншік құқығын растайтын құжат туралы мәліметтерді көрсетілетін қызметті беруші кеңсесінің қызметкері тиісті мемлекеттік ақпараттық жүйелерден алады.</w:t>
      </w:r>
    </w:p>
    <w:bookmarkEnd w:id="29"/>
    <w:bookmarkStart w:name="z35" w:id="30"/>
    <w:p>
      <w:pPr>
        <w:spacing w:after="0"/>
        <w:ind w:left="0"/>
        <w:jc w:val="both"/>
      </w:pPr>
      <w:r>
        <w:rPr>
          <w:rFonts w:ascii="Times New Roman"/>
          <w:b w:val="false"/>
          <w:i w:val="false"/>
          <w:color w:val="000000"/>
          <w:sz w:val="28"/>
        </w:rPr>
        <w:t>
      Көрсетілген құжаттармен бірге көрсетілетін қызметті алушы көрсетілетін қызметті берушіге олардың көшірмелерін ұсынады. Салыстырып тексеруден кейін құжаттардың түпнұсқалары көрсетілетін қызметті алушыға қайтарылады.</w:t>
      </w:r>
    </w:p>
    <w:bookmarkEnd w:id="30"/>
    <w:bookmarkStart w:name="z36" w:id="31"/>
    <w:p>
      <w:pPr>
        <w:spacing w:after="0"/>
        <w:ind w:left="0"/>
        <w:jc w:val="both"/>
      </w:pPr>
      <w:r>
        <w:rPr>
          <w:rFonts w:ascii="Times New Roman"/>
          <w:b w:val="false"/>
          <w:i w:val="false"/>
          <w:color w:val="000000"/>
          <w:sz w:val="28"/>
        </w:rPr>
        <w:t>
      7. Мемлекеттік қызмет көрсету үшін қажетті рәсімнің (іс-қимылдың) мазмұны, оның орындалу ұзақтығы:</w:t>
      </w:r>
    </w:p>
    <w:bookmarkEnd w:id="31"/>
    <w:bookmarkStart w:name="z37" w:id="3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қабылдайды, оларды тіркеуді жүзеге асырады, жауапты орындаушыны айқындау үшін құжаттарды көрсетілетін қызметті берушінің басшысына береді - 15 (он бес) минут.</w:t>
      </w:r>
    </w:p>
    <w:bookmarkEnd w:id="32"/>
    <w:bookmarkStart w:name="z38" w:id="3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33"/>
    <w:bookmarkStart w:name="z39" w:id="3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- 15 (он бес) минут.</w:t>
      </w:r>
    </w:p>
    <w:bookmarkEnd w:id="34"/>
    <w:bookmarkStart w:name="z40" w:id="3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35"/>
    <w:bookmarkStart w:name="z41" w:id="36"/>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қарастырады, мемлекеттік қызметті көрсету нәтижесінің жобасын дайындайды - 3 (үш) жұмыс күні.</w:t>
      </w:r>
    </w:p>
    <w:bookmarkEnd w:id="36"/>
    <w:bookmarkStart w:name="z42" w:id="37"/>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37"/>
    <w:bookmarkStart w:name="z43" w:id="38"/>
    <w:p>
      <w:pPr>
        <w:spacing w:after="0"/>
        <w:ind w:left="0"/>
        <w:jc w:val="both"/>
      </w:pPr>
      <w:r>
        <w:rPr>
          <w:rFonts w:ascii="Times New Roman"/>
          <w:b w:val="false"/>
          <w:i w:val="false"/>
          <w:color w:val="000000"/>
          <w:sz w:val="28"/>
        </w:rPr>
        <w:t>
      4) көрсетілетін қызметті берушінің басшысы шешімді қабылдайды және мемлекеттік қызметті көрсету нәтижесінің жобасына қол қояды - 20 (жиырма) минут.</w:t>
      </w:r>
    </w:p>
    <w:bookmarkEnd w:id="38"/>
    <w:bookmarkStart w:name="z44" w:id="39"/>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нәтижесіне қол қою;</w:t>
      </w:r>
    </w:p>
    <w:bookmarkEnd w:id="39"/>
    <w:bookmarkStart w:name="z45" w:id="40"/>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көрсетілетін қызметті алушыға береді - 15 (он бес) минут.</w:t>
      </w:r>
    </w:p>
    <w:bookmarkEnd w:id="40"/>
    <w:bookmarkStart w:name="z46" w:id="41"/>
    <w:p>
      <w:pPr>
        <w:spacing w:after="0"/>
        <w:ind w:left="0"/>
        <w:jc w:val="both"/>
      </w:pPr>
      <w:r>
        <w:rPr>
          <w:rFonts w:ascii="Times New Roman"/>
          <w:b w:val="false"/>
          <w:i w:val="false"/>
          <w:color w:val="000000"/>
          <w:sz w:val="28"/>
        </w:rPr>
        <w:t>
      Рәсімнің (іс-қимылдың) нәтижесі - мемлекеттік қызмет көрсетудің нәтижесін көрсетілетін қызметті алушыға беру.</w:t>
      </w:r>
    </w:p>
    <w:bookmarkEnd w:id="41"/>
    <w:bookmarkStart w:name="z47"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2"/>
    <w:bookmarkStart w:name="z48" w:id="43"/>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43"/>
    <w:bookmarkStart w:name="z49"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50"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51" w:id="46"/>
    <w:p>
      <w:pPr>
        <w:spacing w:after="0"/>
        <w:ind w:left="0"/>
        <w:jc w:val="both"/>
      </w:pPr>
      <w:r>
        <w:rPr>
          <w:rFonts w:ascii="Times New Roman"/>
          <w:b w:val="false"/>
          <w:i w:val="false"/>
          <w:color w:val="000000"/>
          <w:sz w:val="28"/>
        </w:rPr>
        <w:t>
      3) жауапты орындаушы.</w:t>
      </w:r>
    </w:p>
    <w:bookmarkEnd w:id="46"/>
    <w:bookmarkStart w:name="z52" w:id="47"/>
    <w:p>
      <w:pPr>
        <w:spacing w:after="0"/>
        <w:ind w:left="0"/>
        <w:jc w:val="both"/>
      </w:pPr>
      <w:r>
        <w:rPr>
          <w:rFonts w:ascii="Times New Roman"/>
          <w:b w:val="false"/>
          <w:i w:val="false"/>
          <w:color w:val="000000"/>
          <w:sz w:val="28"/>
        </w:rPr>
        <w:t>
      9. Мемлекеттік қызметті көрсету үшін қажетті рәсімдерді (іс-қимылды) сипаттау:</w:t>
      </w:r>
    </w:p>
    <w:bookmarkEnd w:id="47"/>
    <w:bookmarkStart w:name="z53" w:id="4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қабылдайды, оларды тіркеуді жүзеге асырады, жауапты орындаушыны айқындау үшін құжаттарды көрсетілетін қызметті берушінің басшысына береді - 15 (он бес) минут;</w:t>
      </w:r>
    </w:p>
    <w:bookmarkEnd w:id="48"/>
    <w:bookmarkStart w:name="z54" w:id="4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- 15 (он бес) минут;</w:t>
      </w:r>
    </w:p>
    <w:bookmarkEnd w:id="49"/>
    <w:bookmarkStart w:name="z55" w:id="5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қарастырады, мемлекеттік қызметті көрсету нәтижесінің жобасын дайындайды - 3 (үш) жұмыс күні;</w:t>
      </w:r>
    </w:p>
    <w:bookmarkEnd w:id="50"/>
    <w:bookmarkStart w:name="z56" w:id="51"/>
    <w:p>
      <w:pPr>
        <w:spacing w:after="0"/>
        <w:ind w:left="0"/>
        <w:jc w:val="both"/>
      </w:pPr>
      <w:r>
        <w:rPr>
          <w:rFonts w:ascii="Times New Roman"/>
          <w:b w:val="false"/>
          <w:i w:val="false"/>
          <w:color w:val="000000"/>
          <w:sz w:val="28"/>
        </w:rPr>
        <w:t>
      4) көрсетілетін қызметті берушінің басшысы шешімді қабылдайды және мемлекеттік қызметті көрсету нәтижесінің жобасына қол қояды - 20 (жиырма) минут;</w:t>
      </w:r>
    </w:p>
    <w:bookmarkEnd w:id="51"/>
    <w:bookmarkStart w:name="z57" w:id="5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көрсетілетін қызметті алушыға береді - 15 (он бес) минут.</w:t>
      </w:r>
    </w:p>
    <w:bookmarkEnd w:id="52"/>
    <w:bookmarkStart w:name="z58" w:id="5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іс-қимылының реттілігінің толық сипаттамасы, сондай-ақ басқа көрсетілетін қызметті берушінің және (немесе) Мемлекеттік корпорацияның өзара іс-қимыл тәртібін және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анықтамасында көрсетілген.</w:t>
      </w:r>
    </w:p>
    <w:bookmarkEnd w:id="53"/>
    <w:bookmarkStart w:name="z59" w:id="54"/>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басқа да көрсетілетін қызметті берушілермен өзара іс-қимыл тәртібін, сондай-ақ ақпараттық жүйелерді пайдалану тәртібін сипаттау</w:t>
      </w:r>
    </w:p>
    <w:bookmarkEnd w:id="54"/>
    <w:bookmarkStart w:name="z60" w:id="55"/>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арқылы мемлекеттік қызмет көрсету жүзеге асырылмайды.</w:t>
      </w:r>
    </w:p>
    <w:bookmarkEnd w:id="55"/>
    <w:bookmarkStart w:name="z61" w:id="56"/>
    <w:p>
      <w:pPr>
        <w:spacing w:after="0"/>
        <w:ind w:left="0"/>
        <w:jc w:val="left"/>
      </w:pPr>
      <w:r>
        <w:rPr>
          <w:rFonts w:ascii="Times New Roman"/>
          <w:b/>
          <w:i w:val="false"/>
          <w:color w:val="000000"/>
        </w:rPr>
        <w:t xml:space="preserve"> 5. Мемлекеттік қызмет көрсету ерекшеліктерін ескере отырып қойылатын өзге де талаптар</w:t>
      </w:r>
    </w:p>
    <w:bookmarkEnd w:id="56"/>
    <w:bookmarkStart w:name="z62" w:id="57"/>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www.mіd.gov.kz интернет-ресурсында орналастырылған.</w:t>
      </w:r>
    </w:p>
    <w:bookmarkEnd w:id="57"/>
    <w:bookmarkStart w:name="z63" w:id="58"/>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58"/>
    <w:bookmarkStart w:name="z64" w:id="59"/>
    <w:p>
      <w:pPr>
        <w:spacing w:after="0"/>
        <w:ind w:left="0"/>
        <w:jc w:val="both"/>
      </w:pPr>
      <w:r>
        <w:rPr>
          <w:rFonts w:ascii="Times New Roman"/>
          <w:b w:val="false"/>
          <w:i w:val="false"/>
          <w:color w:val="000000"/>
          <w:sz w:val="28"/>
        </w:rPr>
        <w:t>
      15. Көрсетілетін қызметті берушінің анықтамалық қызметтердің байланыс телефондары www.mіd.gov.kz интернет-ресурсында орналастырылған мемлекеттік қызметтер көрсету мәселелері жөніндегі бірыңғай байланыс орталығы: (1414).</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"Жалғыз тұрғын үйі авариялық деп танылған азаматтарға анықтама беру" мемлекеттік көрсетілетін қызмет регламентіне 1-қосымша</w:t>
            </w:r>
          </w:p>
        </w:tc>
      </w:tr>
    </w:tbl>
    <w:bookmarkStart w:name="z66" w:id="60"/>
    <w:p>
      <w:pPr>
        <w:spacing w:after="0"/>
        <w:ind w:left="0"/>
        <w:jc w:val="left"/>
      </w:pPr>
      <w:r>
        <w:rPr>
          <w:rFonts w:ascii="Times New Roman"/>
          <w:b/>
          <w:i w:val="false"/>
          <w:color w:val="000000"/>
        </w:rPr>
        <w:t xml:space="preserve"> Көрсетілетін қызметті берушілер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692"/>
        <w:gridCol w:w="1656"/>
        <w:gridCol w:w="6144"/>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Ш. Уәлиханов көшесі, 44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w:t>
            </w:r>
            <w:r>
              <w:rPr>
                <w:rFonts w:ascii="Times New Roman"/>
                <w:b w:val="false"/>
                <w:i w:val="false"/>
                <w:color w:val="000000"/>
                <w:sz w:val="20"/>
              </w:rPr>
              <w:t xml:space="preserve">2-19-69, </w:t>
            </w:r>
            <w:r>
              <w:br/>
            </w:r>
            <w:r>
              <w:rPr>
                <w:rFonts w:ascii="Times New Roman"/>
                <w:b w:val="false"/>
                <w:i w:val="false"/>
                <w:color w:val="000000"/>
                <w:sz w:val="20"/>
              </w:rPr>
              <w:t>
7-90-71</w:t>
            </w:r>
          </w:p>
          <w:bookmarkEnd w:id="61"/>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w:t>
            </w:r>
            <w:r>
              <w:rPr>
                <w:rFonts w:ascii="Times New Roman"/>
                <w:b w:val="false"/>
                <w:i w:val="false"/>
                <w:color w:val="000000"/>
                <w:sz w:val="20"/>
              </w:rPr>
              <w:t>2-17-68,</w:t>
            </w:r>
            <w:r>
              <w:br/>
            </w:r>
            <w:r>
              <w:rPr>
                <w:rFonts w:ascii="Times New Roman"/>
                <w:b w:val="false"/>
                <w:i w:val="false"/>
                <w:color w:val="000000"/>
                <w:sz w:val="20"/>
              </w:rPr>
              <w:t>
7-90-69</w:t>
            </w:r>
          </w:p>
          <w:bookmarkEnd w:id="62"/>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Смирново ауылы, Зеленая көшесі 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w:t>
            </w:r>
            <w:r>
              <w:rPr>
                <w:rFonts w:ascii="Times New Roman"/>
                <w:b w:val="false"/>
                <w:i w:val="false"/>
                <w:color w:val="000000"/>
                <w:sz w:val="20"/>
              </w:rPr>
              <w:t>2-20-35,</w:t>
            </w:r>
            <w:r>
              <w:br/>
            </w:r>
            <w:r>
              <w:rPr>
                <w:rFonts w:ascii="Times New Roman"/>
                <w:b w:val="false"/>
                <w:i w:val="false"/>
                <w:color w:val="000000"/>
                <w:sz w:val="20"/>
              </w:rPr>
              <w:t>
2-28-65</w:t>
            </w:r>
          </w:p>
          <w:bookmarkEnd w:id="63"/>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bookmarkEnd w:id="64"/>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сәулет, құрылыс,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Дружба көшесі,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bookmarkEnd w:id="65"/>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Абая Кунанбаева көшесі, 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2-21-16</w:t>
            </w:r>
          </w:p>
          <w:bookmarkEnd w:id="66"/>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bookmarkEnd w:id="67"/>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w:t>
            </w:r>
            <w:r>
              <w:rPr>
                <w:rFonts w:ascii="Times New Roman"/>
                <w:b w:val="false"/>
                <w:i w:val="false"/>
                <w:color w:val="000000"/>
                <w:sz w:val="20"/>
              </w:rPr>
              <w:t>2-26-36,</w:t>
            </w:r>
            <w:r>
              <w:br/>
            </w:r>
            <w:r>
              <w:rPr>
                <w:rFonts w:ascii="Times New Roman"/>
                <w:b w:val="false"/>
                <w:i w:val="false"/>
                <w:color w:val="000000"/>
                <w:sz w:val="20"/>
              </w:rPr>
              <w:t>
2-24-48</w:t>
            </w:r>
          </w:p>
          <w:bookmarkEnd w:id="68"/>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үй-коммуналдық шаруашылығы, жолаушы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Новоишим ауылы, Ленин көшесі,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w:t>
            </w:r>
            <w:r>
              <w:rPr>
                <w:rFonts w:ascii="Times New Roman"/>
                <w:b w:val="false"/>
                <w:i w:val="false"/>
                <w:color w:val="000000"/>
                <w:sz w:val="20"/>
              </w:rPr>
              <w:t>2-24-67,</w:t>
            </w:r>
            <w:r>
              <w:br/>
            </w:r>
            <w:r>
              <w:rPr>
                <w:rFonts w:ascii="Times New Roman"/>
                <w:b w:val="false"/>
                <w:i w:val="false"/>
                <w:color w:val="000000"/>
                <w:sz w:val="20"/>
              </w:rPr>
              <w:t>
2-15-04</w:t>
            </w:r>
          </w:p>
          <w:bookmarkEnd w:id="69"/>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үй-коммуналдық шаруашылық, жолаушылар көлігі және автомобильдік жолдар бөлімі"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Казақстан Конституциясы көшесі, 203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2-10-12</w:t>
            </w:r>
          </w:p>
          <w:bookmarkEnd w:id="70"/>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 Уәлиханов көшесі,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w:t>
            </w:r>
            <w:r>
              <w:rPr>
                <w:rFonts w:ascii="Times New Roman"/>
                <w:b w:val="false"/>
                <w:i w:val="false"/>
                <w:color w:val="000000"/>
                <w:sz w:val="20"/>
              </w:rPr>
              <w:t>2-19-43,</w:t>
            </w:r>
            <w:r>
              <w:br/>
            </w:r>
            <w:r>
              <w:rPr>
                <w:rFonts w:ascii="Times New Roman"/>
                <w:b w:val="false"/>
                <w:i w:val="false"/>
                <w:color w:val="000000"/>
                <w:sz w:val="20"/>
              </w:rPr>
              <w:t>
2-14-72</w:t>
            </w:r>
          </w:p>
          <w:bookmarkEnd w:id="71"/>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 Уәлиханов көшесі, 85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bookmarkEnd w:id="72"/>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bookmarkEnd w:id="73"/>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Казақстан Конститутциясы көшесі, 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w:t>
            </w:r>
            <w:r>
              <w:rPr>
                <w:rFonts w:ascii="Times New Roman"/>
                <w:b w:val="false"/>
                <w:i w:val="false"/>
                <w:color w:val="000000"/>
                <w:sz w:val="20"/>
              </w:rPr>
              <w:t xml:space="preserve">46-18-69, </w:t>
            </w:r>
            <w:r>
              <w:br/>
            </w:r>
            <w:r>
              <w:rPr>
                <w:rFonts w:ascii="Times New Roman"/>
                <w:b w:val="false"/>
                <w:i w:val="false"/>
                <w:color w:val="000000"/>
                <w:sz w:val="20"/>
              </w:rPr>
              <w:t>
36-08-41</w:t>
            </w:r>
          </w:p>
          <w:bookmarkEnd w:id="74"/>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"Жалғыз тұрғын үйі авариялық деп танылған азаматтарға анықтама беру" мемлекеттік көрсетілетін қызмет регламентіне 2-қосымша</w:t>
            </w:r>
          </w:p>
        </w:tc>
      </w:tr>
    </w:tbl>
    <w:bookmarkStart w:name="z89" w:id="75"/>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қызметін көрсету бизнес-процестерінің анықтамасы</w:t>
      </w:r>
    </w:p>
    <w:bookmarkEnd w:id="75"/>
    <w:bookmarkStart w:name="z90"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