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a468" w14:textId="190a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"Ағаштарды кесуге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17 қыркүйектегі № 3/543 қаулысы. Алматы қаласы Әділет департаментінде 2019 жылғы 23 қыркүйекте № 1585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Алматы қаласының әкімдігі ҚАУЛЫ ЕТЕДІ:</w:t>
      </w:r>
    </w:p>
    <w:p>
      <w:pPr>
        <w:spacing w:after="0"/>
        <w:ind w:left="0"/>
        <w:jc w:val="both"/>
      </w:pPr>
      <w:r>
        <w:rPr>
          <w:rFonts w:ascii="Times New Roman"/>
          <w:b w:val="false"/>
          <w:i w:val="false"/>
          <w:color w:val="000000"/>
          <w:sz w:val="28"/>
        </w:rPr>
        <w:t xml:space="preserve">
      1. "Ағаштарды кесуге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2. Алматы қаласы Жасыл экономика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 Қожағапановқа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17 қыркүйектегі</w:t>
            </w:r>
            <w:r>
              <w:br/>
            </w:r>
            <w:r>
              <w:rPr>
                <w:rFonts w:ascii="Times New Roman"/>
                <w:b w:val="false"/>
                <w:i w:val="false"/>
                <w:color w:val="000000"/>
                <w:sz w:val="20"/>
              </w:rPr>
              <w:t>№ 3/543</w:t>
            </w:r>
            <w:r>
              <w:br/>
            </w:r>
            <w:r>
              <w:rPr>
                <w:rFonts w:ascii="Times New Roman"/>
                <w:b w:val="false"/>
                <w:i w:val="false"/>
                <w:color w:val="000000"/>
                <w:sz w:val="20"/>
              </w:rPr>
              <w:t>қаулысымен бекітілді</w:t>
            </w:r>
          </w:p>
        </w:tc>
      </w:tr>
    </w:tbl>
    <w:bookmarkStart w:name="z2" w:id="0"/>
    <w:p>
      <w:pPr>
        <w:spacing w:after="0"/>
        <w:ind w:left="0"/>
        <w:jc w:val="left"/>
      </w:pPr>
      <w:r>
        <w:rPr>
          <w:rFonts w:ascii="Times New Roman"/>
          <w:b/>
          <w:i w:val="false"/>
          <w:color w:val="000000"/>
        </w:rPr>
        <w:t xml:space="preserve"> "Ағаштарды кесуге рұқсат беру" мемлекеттік көрсетілетін</w:t>
      </w:r>
      <w:r>
        <w:br/>
      </w:r>
      <w:r>
        <w:rPr>
          <w:rFonts w:ascii="Times New Roman"/>
          <w:b/>
          <w:i w:val="false"/>
          <w:color w:val="000000"/>
        </w:rPr>
        <w:t>қызмет регламенті 1. Жалпы ережелер</w:t>
      </w:r>
    </w:p>
    <w:bookmarkEnd w:id="0"/>
    <w:p>
      <w:pPr>
        <w:spacing w:after="0"/>
        <w:ind w:left="0"/>
        <w:jc w:val="both"/>
      </w:pPr>
      <w:r>
        <w:rPr>
          <w:rFonts w:ascii="Times New Roman"/>
          <w:b w:val="false"/>
          <w:i w:val="false"/>
          <w:color w:val="000000"/>
          <w:sz w:val="28"/>
        </w:rPr>
        <w:t xml:space="preserve">
      1. "Ағаштарды кесуге рұқсат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министрінің 2019 жылғы 21 мамырдағы № 318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"Ағаштарды кесуге рұқсат беру" мемлекеттік көрсетілетін қызмет стандартына (бұдан әрі - Стандарт) сәйкес "Алматы қаласы Жасыл экономика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www.elicense.kz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түрде.</w:t>
      </w:r>
    </w:p>
    <w:p>
      <w:pPr>
        <w:spacing w:after="0"/>
        <w:ind w:left="0"/>
        <w:jc w:val="both"/>
      </w:pPr>
      <w:r>
        <w:rPr>
          <w:rFonts w:ascii="Times New Roman"/>
          <w:b w:val="false"/>
          <w:i w:val="false"/>
          <w:color w:val="000000"/>
          <w:sz w:val="28"/>
        </w:rPr>
        <w:t xml:space="preserve">
      3. Мемлекеттік қызметті көрсету нәтижесі: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ағаштарды кесуге рұқсат беру;</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3"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bookmarkEnd w:id="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беріп,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электрондық құжат нысанындағы өтініші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рәсімдердің (іс-қимылдар) мазмұны, орындау ұзақтығы:</w:t>
      </w:r>
    </w:p>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өтінішті тіркейді және оны көрсетілетін қызметті берушінің құрылымдық бөлімшесінің басшысына қарауға жолдайды – 30 (отыз) минуттан аспайды;</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өтінішті қарайды және жауапты орындаушыны анықтайды - 30 (отыз) минуттан аспайды;</w:t>
      </w:r>
    </w:p>
    <w:p>
      <w:pPr>
        <w:spacing w:after="0"/>
        <w:ind w:left="0"/>
        <w:jc w:val="both"/>
      </w:pPr>
      <w:r>
        <w:rPr>
          <w:rFonts w:ascii="Times New Roman"/>
          <w:b w:val="false"/>
          <w:i w:val="false"/>
          <w:color w:val="000000"/>
          <w:sz w:val="28"/>
        </w:rPr>
        <w:t>
      3) жауапты орындаушы өтінішті қарайды, жергілікті жерге баруды жүзеге асырады, оның қорытындысы бойынша Мемлекеттік қызмет көрсету нәтижесін дайындайды және көрсетілетін қызметті берушінің құрылымдық бөлімшесінің басшысына ұсынады: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ағаштарды кесуге рұқсат - 10 (он) жұмыс күнінен аспайтын мерзімде;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орындаушы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жолдайды - 30 (отыз) минуттан аспайды;</w:t>
      </w:r>
    </w:p>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- 30 (отыз) минуттан аспайды.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өтінімді тіркеу және көрсетілетін қызметті берушінің құрылымдық бөлімшесінің басшысына қарауға жолдау;</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 дайындау және көрсетілетін қызметті берушінің құрылымдық бөлімшесінің басшысына жолдау;</w:t>
      </w:r>
    </w:p>
    <w:p>
      <w:pPr>
        <w:spacing w:after="0"/>
        <w:ind w:left="0"/>
        <w:jc w:val="both"/>
      </w:pPr>
      <w:r>
        <w:rPr>
          <w:rFonts w:ascii="Times New Roman"/>
          <w:b w:val="false"/>
          <w:i w:val="false"/>
          <w:color w:val="000000"/>
          <w:sz w:val="28"/>
        </w:rPr>
        <w:t>
      4) мемлекеттік қызметті көрсету нәтижесін келісу және көрсетілетін қызметті беруші басшысының орынбасарына қол қоюға жолдау;</w:t>
      </w:r>
    </w:p>
    <w:p>
      <w:pPr>
        <w:spacing w:after="0"/>
        <w:ind w:left="0"/>
        <w:jc w:val="both"/>
      </w:pPr>
      <w:r>
        <w:rPr>
          <w:rFonts w:ascii="Times New Roman"/>
          <w:b w:val="false"/>
          <w:i w:val="false"/>
          <w:color w:val="000000"/>
          <w:sz w:val="28"/>
        </w:rPr>
        <w:t>
      5) көрсетілетін қызметті беруші басшысы орынбасарының қолы.</w:t>
      </w:r>
    </w:p>
    <w:bookmarkStart w:name="z4" w:id="2"/>
    <w:p>
      <w:pPr>
        <w:spacing w:after="0"/>
        <w:ind w:left="0"/>
        <w:jc w:val="left"/>
      </w:pPr>
      <w:r>
        <w:rPr>
          <w:rFonts w:ascii="Times New Roman"/>
          <w:b/>
          <w:i w:val="false"/>
          <w:color w:val="000000"/>
        </w:rPr>
        <w:t xml:space="preserve"> 3.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көрсетілетін қызметті беруші басшысының орынбасары.</w:t>
      </w:r>
    </w:p>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өтінішті тіркейді және оны көрсетілетін қызметті берушінің құрылымдық бөлімшесінің басшысына қарауға жолдайды – 30 (отыз) минуттан аспайды;</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өтінішті қарайды және жауапты орындаушыны анықтайды - 30 (отыз) минуттан аспайды;</w:t>
      </w:r>
    </w:p>
    <w:p>
      <w:pPr>
        <w:spacing w:after="0"/>
        <w:ind w:left="0"/>
        <w:jc w:val="both"/>
      </w:pPr>
      <w:r>
        <w:rPr>
          <w:rFonts w:ascii="Times New Roman"/>
          <w:b w:val="false"/>
          <w:i w:val="false"/>
          <w:color w:val="000000"/>
          <w:sz w:val="28"/>
        </w:rPr>
        <w:t>
      3) жауапты орындаушы өтінішті қарайды, жергілікті жерге баруды жүзеге асырады, оның қорытындысы бойынша Мемлекеттік қызмет көрсету нәтижесін дайындайды және көрсетілетін қызметті берушінің құрылымдық бөлімшесінің басшысына ұсынады: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ағаштарды кесуге рұқсат - 10 (он) жұмыс күнінен аспайтын мерзімде;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орындаушы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мемлекеттік қызметті көрсету нәтижесін келіседі және көрсетілетін қызметті беруші басшысының орынбасарына жолдайды - 30 (отыз) минуттан аспайды;</w:t>
      </w:r>
    </w:p>
    <w:p>
      <w:pPr>
        <w:spacing w:after="0"/>
        <w:ind w:left="0"/>
        <w:jc w:val="both"/>
      </w:pPr>
      <w:r>
        <w:rPr>
          <w:rFonts w:ascii="Times New Roman"/>
          <w:b w:val="false"/>
          <w:i w:val="false"/>
          <w:color w:val="000000"/>
          <w:sz w:val="28"/>
        </w:rPr>
        <w:t>
      5) көрсетілетін қызметті беруші басшысының орынбасары мемлекеттік қызметті көрсету нәтижесіне қол қояды - 30 (отыз) минуттан аспайды.</w:t>
      </w:r>
    </w:p>
    <w:bookmarkStart w:name="z5" w:id="3"/>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тәртiбін сипаттау</w:t>
      </w:r>
    </w:p>
    <w:bookmarkEnd w:id="3"/>
    <w:p>
      <w:pPr>
        <w:spacing w:after="0"/>
        <w:ind w:left="0"/>
        <w:jc w:val="both"/>
      </w:pPr>
      <w:r>
        <w:rPr>
          <w:rFonts w:ascii="Times New Roman"/>
          <w:b w:val="false"/>
          <w:i w:val="false"/>
          <w:color w:val="000000"/>
          <w:sz w:val="28"/>
        </w:rPr>
        <w:t>
      9. Көрсетілетін қызметті беруші мен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электрондық цифрлық қолтаңбаның (бұдан әрі -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p>
      <w:pPr>
        <w:spacing w:after="0"/>
        <w:ind w:left="0"/>
        <w:jc w:val="both"/>
      </w:pPr>
      <w:r>
        <w:rPr>
          <w:rFonts w:ascii="Times New Roman"/>
          <w:b w:val="false"/>
          <w:i w:val="false"/>
          <w:color w:val="000000"/>
          <w:sz w:val="28"/>
        </w:rPr>
        <w:t>
      2) 1 - 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 – шарт - порталда логин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 үдеріс - көрсетілетін қызметті алушы деректерінің дұрыс болмауына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 – 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 – 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 үдеріс – электрондық құжатты (көрсетілетін қызметті алушының сұрауын) порталда тіркеу және "Е-лицензиялау" мемлекеттік деректер қорының автоматтандырылған жұмыс орнында (бұдан әрі "Е-лицензиялау" МДҚ АЖО) сұрау салуды өңдеу";</w:t>
      </w:r>
    </w:p>
    <w:p>
      <w:pPr>
        <w:spacing w:after="0"/>
        <w:ind w:left="0"/>
        <w:jc w:val="both"/>
      </w:pPr>
      <w:r>
        <w:rPr>
          <w:rFonts w:ascii="Times New Roman"/>
          <w:b w:val="false"/>
          <w:i w:val="false"/>
          <w:color w:val="000000"/>
          <w:sz w:val="28"/>
        </w:rPr>
        <w:t>
      11) 3 - шарт - көрсетілетін қызметті берушінің рұқсатты беру үшін көрсетілетін қызметті алушының біліктілік талаптарына және негіздерге сай болуын тексеруі;</w:t>
      </w:r>
    </w:p>
    <w:p>
      <w:pPr>
        <w:spacing w:after="0"/>
        <w:ind w:left="0"/>
        <w:jc w:val="both"/>
      </w:pPr>
      <w:r>
        <w:rPr>
          <w:rFonts w:ascii="Times New Roman"/>
          <w:b w:val="false"/>
          <w:i w:val="false"/>
          <w:color w:val="000000"/>
          <w:sz w:val="28"/>
        </w:rPr>
        <w:t>
      12) 8 - 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 көрсету нәтижесін (ІІ, ІІІ және IV санат объектілері үшін қоршаған ортаға эмиссияға рұқсаттар) алуы.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p>
      <w:pPr>
        <w:spacing w:after="0"/>
        <w:ind w:left="0"/>
        <w:jc w:val="both"/>
      </w:pPr>
      <w:r>
        <w:rPr>
          <w:rFonts w:ascii="Times New Roman"/>
          <w:b w:val="false"/>
          <w:i w:val="false"/>
          <w:color w:val="000000"/>
          <w:sz w:val="28"/>
        </w:rPr>
        <w:t xml:space="preserve">
      10.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көрсетілетін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51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51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"Ағаштарды кесуге рұқсат</w:t>
            </w:r>
            <w:r>
              <w:br/>
            </w:r>
            <w:r>
              <w:rPr>
                <w:rFonts w:ascii="Times New Roman"/>
                <w:b w:val="false"/>
                <w:i w:val="false"/>
                <w:color w:val="000000"/>
                <w:sz w:val="20"/>
              </w:rPr>
              <w:t>беру" көрсетілетін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–функционалдық бірлік: көрсетілетін қызметті берушінің, "электрондық үкімет"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