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11e3" w14:textId="3d8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18 шілдедегі № 3/457 қаулысы. Алматы қаласы Әділет департаментінде 2019 жылғы 23 шілдеде № 1572 болып тіркелді. Күші жойылды - Алматы қаласы әкімдігінің 2020 жылғы 16 қыркүйектегі № 3/371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6" w:id="0"/>
    <w:p>
      <w:pPr>
        <w:spacing w:after="0"/>
        <w:ind w:left="0"/>
        <w:jc w:val="both"/>
      </w:pPr>
      <w:r>
        <w:rPr>
          <w:rFonts w:ascii="Times New Roman"/>
          <w:b w:val="false"/>
          <w:i w:val="false"/>
          <w:color w:val="000000"/>
          <w:sz w:val="28"/>
        </w:rPr>
        <w:t>
      1. Қоса беріліп отырған "Архивтік анықтамалар, архивтік құжаттардың көшірмелерін немесе архивтік үзінділер беру" мемлекеттік көрсетілетін қызмет регламенті бекітілсін.</w:t>
      </w:r>
    </w:p>
    <w:bookmarkEnd w:id="0"/>
    <w:bookmarkStart w:name="z7" w:id="1"/>
    <w:p>
      <w:pPr>
        <w:spacing w:after="0"/>
        <w:ind w:left="0"/>
        <w:jc w:val="both"/>
      </w:pPr>
      <w:r>
        <w:rPr>
          <w:rFonts w:ascii="Times New Roman"/>
          <w:b w:val="false"/>
          <w:i w:val="false"/>
          <w:color w:val="000000"/>
          <w:sz w:val="28"/>
        </w:rPr>
        <w:t>
      2. Осы қаулының қосымшасына сәйкес Алматы қаласы әкімдігінің кейбір қаулыларының күші жойылды деп танылсын.</w:t>
      </w:r>
    </w:p>
    <w:bookmarkEnd w:id="1"/>
    <w:bookmarkStart w:name="z8" w:id="2"/>
    <w:p>
      <w:pPr>
        <w:spacing w:after="0"/>
        <w:ind w:left="0"/>
        <w:jc w:val="both"/>
      </w:pPr>
      <w:r>
        <w:rPr>
          <w:rFonts w:ascii="Times New Roman"/>
          <w:b w:val="false"/>
          <w:i w:val="false"/>
          <w:color w:val="000000"/>
          <w:sz w:val="28"/>
        </w:rPr>
        <w:t xml:space="preserve">
      3. "Алматы қаласы Мәдениет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 </w:t>
      </w:r>
    </w:p>
    <w:bookmarkEnd w:id="2"/>
    <w:bookmarkStart w:name="z9" w:id="3"/>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Бабақұмаровқа жүктелсін.</w:t>
      </w:r>
    </w:p>
    <w:bookmarkEnd w:id="3"/>
    <w:bookmarkStart w:name="z10" w:id="4"/>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18 шілдедегі</w:t>
            </w:r>
            <w:r>
              <w:br/>
            </w:r>
            <w:r>
              <w:rPr>
                <w:rFonts w:ascii="Times New Roman"/>
                <w:b w:val="false"/>
                <w:i w:val="false"/>
                <w:color w:val="000000"/>
                <w:sz w:val="20"/>
              </w:rPr>
              <w:t xml:space="preserve"> № 3/457 қаулысымен бекітілген</w:t>
            </w:r>
          </w:p>
        </w:tc>
      </w:tr>
    </w:tbl>
    <w:bookmarkStart w:name="z13" w:id="5"/>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w:t>
      </w:r>
      <w:r>
        <w:br/>
      </w:r>
      <w:r>
        <w:rPr>
          <w:rFonts w:ascii="Times New Roman"/>
          <w:b/>
          <w:i w:val="false"/>
          <w:color w:val="000000"/>
        </w:rPr>
        <w:t xml:space="preserve"> үзінділер беру" 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тарау. Жалпы ережелер</w:t>
      </w:r>
    </w:p>
    <w:bookmarkEnd w:id="6"/>
    <w:bookmarkStart w:name="z15" w:id="7"/>
    <w:p>
      <w:pPr>
        <w:spacing w:after="0"/>
        <w:ind w:left="0"/>
        <w:jc w:val="both"/>
      </w:pPr>
      <w:r>
        <w:rPr>
          <w:rFonts w:ascii="Times New Roman"/>
          <w:b w:val="false"/>
          <w:i w:val="false"/>
          <w:color w:val="000000"/>
          <w:sz w:val="28"/>
        </w:rPr>
        <w:t xml:space="preserve">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бұйрығымен бекітілген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Алматы қаласы Мәдениет басқармасының "Алматы қаласының Мемлекеттік архиві" коммуналдық мемлекеттік мекемесі (бұдан әрі – көрсетілетін қызметті беруші) көрсетеді.</w:t>
      </w:r>
    </w:p>
    <w:bookmarkEnd w:id="7"/>
    <w:bookmarkStart w:name="z16" w:id="8"/>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8"/>
    <w:bookmarkStart w:name="z17"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8" w:id="10"/>
    <w:p>
      <w:pPr>
        <w:spacing w:after="0"/>
        <w:ind w:left="0"/>
        <w:jc w:val="both"/>
      </w:pPr>
      <w:r>
        <w:rPr>
          <w:rFonts w:ascii="Times New Roman"/>
          <w:b w:val="false"/>
          <w:i w:val="false"/>
          <w:color w:val="000000"/>
          <w:sz w:val="28"/>
        </w:rPr>
        <w:t xml:space="preserve">
      2) www.egov.kz "электрондық үкiмет" веб-порталы (бұдан әрi – портал) арқылы жүзеге асырылады. </w:t>
      </w:r>
    </w:p>
    <w:bookmarkEnd w:id="10"/>
    <w:bookmarkStart w:name="z19"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20" w:id="12"/>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w:t>
      </w:r>
      <w:r>
        <w:rPr>
          <w:rFonts w:ascii="Times New Roman"/>
          <w:b w:val="false"/>
          <w:i w:val="false"/>
          <w:color w:val="000000"/>
          <w:sz w:val="28"/>
        </w:rPr>
        <w:t>стандарттың 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2"/>
    <w:bookmarkStart w:name="z21" w:id="13"/>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13"/>
    <w:bookmarkStart w:name="z22" w:id="14"/>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 сипаттау</w:t>
      </w:r>
    </w:p>
    <w:bookmarkEnd w:id="14"/>
    <w:bookmarkStart w:name="z23"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5"/>
    <w:bookmarkStart w:name="z24"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25" w:id="17"/>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 қызметкерінің құжаттар топтамасын Мемлекеттік корпорация қызметкерінен қабылдауы немесе портал арқылы электронды құжаттарды алуы, өтінішті тіркеуі және көрсетілетін қызметті берушінің басшысына беруі – 15 (он бес) минут;</w:t>
      </w:r>
    </w:p>
    <w:bookmarkEnd w:id="17"/>
    <w:bookmarkStart w:name="z26" w:id="18"/>
    <w:p>
      <w:pPr>
        <w:spacing w:after="0"/>
        <w:ind w:left="0"/>
        <w:jc w:val="both"/>
      </w:pPr>
      <w:r>
        <w:rPr>
          <w:rFonts w:ascii="Times New Roman"/>
          <w:b w:val="false"/>
          <w:i w:val="false"/>
          <w:color w:val="000000"/>
          <w:sz w:val="28"/>
        </w:rPr>
        <w:t>
      2) көрсетілетін қызметті беруші басшысының қарауы және сұрау салуды орындау үшін құжаттар топтамасын беруі - 15 (он бес) минут;</w:t>
      </w:r>
    </w:p>
    <w:bookmarkEnd w:id="18"/>
    <w:bookmarkStart w:name="z27" w:id="19"/>
    <w:p>
      <w:pPr>
        <w:spacing w:after="0"/>
        <w:ind w:left="0"/>
        <w:jc w:val="both"/>
      </w:pPr>
      <w:r>
        <w:rPr>
          <w:rFonts w:ascii="Times New Roman"/>
          <w:b w:val="false"/>
          <w:i w:val="false"/>
          <w:color w:val="000000"/>
          <w:sz w:val="28"/>
        </w:rPr>
        <w:t>
      3) жауапты орындаушының ақпаратты іздеуі және мемлекеттік қызметті портал және Мемлекеттік корпорация арқылы көрсету кезінде 11 (он бір) жұмыс күні ішінде мемлекеттік қызметті көрсету нәтижесінің жобасын дайындауы.</w:t>
      </w:r>
    </w:p>
    <w:bookmarkEnd w:id="19"/>
    <w:bookmarkStart w:name="z28" w:id="20"/>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20"/>
    <w:bookmarkStart w:name="z29" w:id="21"/>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 және көрсетілетін қызметті берушінің кеңсесіне мемлекеттік қызметті көрсетудің дайын нәтижесін жолдауы – 10 (он) минут;</w:t>
      </w:r>
    </w:p>
    <w:bookmarkEnd w:id="21"/>
    <w:bookmarkStart w:name="z30" w:id="22"/>
    <w:p>
      <w:pPr>
        <w:spacing w:after="0"/>
        <w:ind w:left="0"/>
        <w:jc w:val="both"/>
      </w:pPr>
      <w:r>
        <w:rPr>
          <w:rFonts w:ascii="Times New Roman"/>
          <w:b w:val="false"/>
          <w:i w:val="false"/>
          <w:color w:val="000000"/>
          <w:sz w:val="28"/>
        </w:rPr>
        <w:t>
      5) Мемлекеттік корпорация қызметкеріне мемлекеттік қызметті көрсетудің дайын нәтижесін беру және/немесе "жеке кабинетке" мемлекеттік қызмет көрсету нәтижесін алу орны мен күні көрсетілген хабарламаны жолдау – 15 (он бес) минут.</w:t>
      </w:r>
    </w:p>
    <w:bookmarkEnd w:id="22"/>
    <w:bookmarkStart w:name="z31" w:id="2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3"/>
    <w:bookmarkStart w:name="z32" w:id="24"/>
    <w:p>
      <w:pPr>
        <w:spacing w:after="0"/>
        <w:ind w:left="0"/>
        <w:jc w:val="both"/>
      </w:pPr>
      <w:r>
        <w:rPr>
          <w:rFonts w:ascii="Times New Roman"/>
          <w:b w:val="false"/>
          <w:i w:val="false"/>
          <w:color w:val="000000"/>
          <w:sz w:val="28"/>
        </w:rPr>
        <w:t>
      1) өтінішті тіркеу және көрсетілетін қызметті берушінің басшысына беру;</w:t>
      </w:r>
    </w:p>
    <w:bookmarkEnd w:id="24"/>
    <w:bookmarkStart w:name="z33" w:id="2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5"/>
    <w:bookmarkStart w:name="z34" w:id="26"/>
    <w:p>
      <w:pPr>
        <w:spacing w:after="0"/>
        <w:ind w:left="0"/>
        <w:jc w:val="both"/>
      </w:pPr>
      <w:r>
        <w:rPr>
          <w:rFonts w:ascii="Times New Roman"/>
          <w:b w:val="false"/>
          <w:i w:val="false"/>
          <w:color w:val="000000"/>
          <w:sz w:val="28"/>
        </w:rPr>
        <w:t>
      3) мемлекеттік қызметті көрсету нәтижесінің жобасы;</w:t>
      </w:r>
    </w:p>
    <w:bookmarkEnd w:id="26"/>
    <w:bookmarkStart w:name="z35" w:id="27"/>
    <w:p>
      <w:pPr>
        <w:spacing w:after="0"/>
        <w:ind w:left="0"/>
        <w:jc w:val="both"/>
      </w:pPr>
      <w:r>
        <w:rPr>
          <w:rFonts w:ascii="Times New Roman"/>
          <w:b w:val="false"/>
          <w:i w:val="false"/>
          <w:color w:val="000000"/>
          <w:sz w:val="28"/>
        </w:rPr>
        <w:t>
      4) көрсетілетін қызметті берушінің басшысын мемлекеттік қызметті көрсету нәтижесімен таныстыру және мемлекеттік қызмет көрсету нәтиженің дайын жобасына қол қою;</w:t>
      </w:r>
    </w:p>
    <w:bookmarkEnd w:id="27"/>
    <w:bookmarkStart w:name="z36" w:id="28"/>
    <w:p>
      <w:pPr>
        <w:spacing w:after="0"/>
        <w:ind w:left="0"/>
        <w:jc w:val="both"/>
      </w:pPr>
      <w:r>
        <w:rPr>
          <w:rFonts w:ascii="Times New Roman"/>
          <w:b w:val="false"/>
          <w:i w:val="false"/>
          <w:color w:val="000000"/>
          <w:sz w:val="28"/>
        </w:rPr>
        <w:t>
      5) Мемлекеттік корпорация қызметкеріне мемлекеттік қызметті көрсетудің дайын нәтижесін беру және/немесе "жеке кабинетке" мемлекеттік қызмет көрсету нәтижесін алу орны мен күні көрсетілген хабарламаны жолдау.</w:t>
      </w:r>
    </w:p>
    <w:bookmarkEnd w:id="28"/>
    <w:bookmarkStart w:name="z37" w:id="29"/>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өзара іс-қимыл тәртібін сипаттау</w:t>
      </w:r>
    </w:p>
    <w:bookmarkEnd w:id="29"/>
    <w:bookmarkStart w:name="z38"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p>
    <w:bookmarkEnd w:id="30"/>
    <w:bookmarkStart w:name="z39" w:id="31"/>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бөлімінің (кеңсе) қызметкері;</w:t>
      </w:r>
    </w:p>
    <w:bookmarkEnd w:id="31"/>
    <w:bookmarkStart w:name="z40"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1" w:id="33"/>
    <w:p>
      <w:pPr>
        <w:spacing w:after="0"/>
        <w:ind w:left="0"/>
        <w:jc w:val="both"/>
      </w:pPr>
      <w:r>
        <w:rPr>
          <w:rFonts w:ascii="Times New Roman"/>
          <w:b w:val="false"/>
          <w:i w:val="false"/>
          <w:color w:val="000000"/>
          <w:sz w:val="28"/>
        </w:rPr>
        <w:t>
      3) бөлім басшысы;</w:t>
      </w:r>
    </w:p>
    <w:bookmarkEnd w:id="33"/>
    <w:bookmarkStart w:name="z42" w:id="34"/>
    <w:p>
      <w:pPr>
        <w:spacing w:after="0"/>
        <w:ind w:left="0"/>
        <w:jc w:val="both"/>
      </w:pPr>
      <w:r>
        <w:rPr>
          <w:rFonts w:ascii="Times New Roman"/>
          <w:b w:val="false"/>
          <w:i w:val="false"/>
          <w:color w:val="000000"/>
          <w:sz w:val="28"/>
        </w:rPr>
        <w:t>
      4) бөлім қызметкері.</w:t>
      </w:r>
    </w:p>
    <w:bookmarkEnd w:id="34"/>
    <w:bookmarkStart w:name="z43" w:id="35"/>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ретінің сипаттамасы:</w:t>
      </w:r>
    </w:p>
    <w:bookmarkEnd w:id="35"/>
    <w:bookmarkStart w:name="z44" w:id="36"/>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 қызметкерінің құжаттар топтамасын Мемлекеттік корпорация қызметкерінен қабылдауы немесе портал арқылы электронды құжаттарды алуы, өтінішті тіркеуі және көрсетілетін қызметті берушінің басшысына беруі;</w:t>
      </w:r>
    </w:p>
    <w:bookmarkEnd w:id="36"/>
    <w:bookmarkStart w:name="z45" w:id="37"/>
    <w:p>
      <w:pPr>
        <w:spacing w:after="0"/>
        <w:ind w:left="0"/>
        <w:jc w:val="both"/>
      </w:pPr>
      <w:r>
        <w:rPr>
          <w:rFonts w:ascii="Times New Roman"/>
          <w:b w:val="false"/>
          <w:i w:val="false"/>
          <w:color w:val="000000"/>
          <w:sz w:val="28"/>
        </w:rPr>
        <w:t>
      2) көрсетілетін қызметті беруші басшысының қарауы және сұрау салуды орындау үшін құжаттар топтамасын беруі;</w:t>
      </w:r>
    </w:p>
    <w:bookmarkEnd w:id="37"/>
    <w:bookmarkStart w:name="z46" w:id="38"/>
    <w:p>
      <w:pPr>
        <w:spacing w:after="0"/>
        <w:ind w:left="0"/>
        <w:jc w:val="both"/>
      </w:pPr>
      <w:r>
        <w:rPr>
          <w:rFonts w:ascii="Times New Roman"/>
          <w:b w:val="false"/>
          <w:i w:val="false"/>
          <w:color w:val="000000"/>
          <w:sz w:val="28"/>
        </w:rPr>
        <w:t>
      3) жауапты орындаушының ақпаратты іздеуі және мемлекеттік қызметті көрсету нәтижесінің жобасын дайындауы;</w:t>
      </w:r>
    </w:p>
    <w:bookmarkEnd w:id="38"/>
    <w:bookmarkStart w:name="z47" w:id="39"/>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 және көрсетілетін қызметті берушінің кеңсесіне мемлекеттік қызметті көрсетудің дайын нәтижесін жолдауы;</w:t>
      </w:r>
    </w:p>
    <w:bookmarkEnd w:id="39"/>
    <w:bookmarkStart w:name="z48" w:id="40"/>
    <w:p>
      <w:pPr>
        <w:spacing w:after="0"/>
        <w:ind w:left="0"/>
        <w:jc w:val="both"/>
      </w:pPr>
      <w:r>
        <w:rPr>
          <w:rFonts w:ascii="Times New Roman"/>
          <w:b w:val="false"/>
          <w:i w:val="false"/>
          <w:color w:val="000000"/>
          <w:sz w:val="28"/>
        </w:rPr>
        <w:t>
      5) Мемлекеттік корпорация қызметкеріне мемлекеттік қызметті көрсетудің дайын нәтижесін беру және/немесе "жеке кабинетке" мемлекеттік қызмет көрсету нәтижесін алу орны мен күні көрсетілген хабарламаны жолдау.</w:t>
      </w:r>
    </w:p>
    <w:bookmarkEnd w:id="40"/>
    <w:bookmarkStart w:name="z49" w:id="41"/>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w:t>
      </w:r>
      <w:r>
        <w:br/>
      </w:r>
      <w:r>
        <w:rPr>
          <w:rFonts w:ascii="Times New Roman"/>
          <w:b/>
          <w:i w:val="false"/>
          <w:color w:val="000000"/>
        </w:rPr>
        <w:t xml:space="preserve"> өзге де көрсетілетін қызметті берушілермен өзара іс-қимыл тәртібін, сондай-ақ</w:t>
      </w:r>
      <w:r>
        <w:br/>
      </w:r>
      <w:r>
        <w:rPr>
          <w:rFonts w:ascii="Times New Roman"/>
          <w:b/>
          <w:i w:val="false"/>
          <w:color w:val="000000"/>
        </w:rPr>
        <w:t xml:space="preserve"> мемлекеттік қызмет көрсету процесінде ақпараттық жүйелерді</w:t>
      </w:r>
      <w:r>
        <w:br/>
      </w:r>
      <w:r>
        <w:rPr>
          <w:rFonts w:ascii="Times New Roman"/>
          <w:b/>
          <w:i w:val="false"/>
          <w:color w:val="000000"/>
        </w:rPr>
        <w:t xml:space="preserve"> пайдалану тәртібін сипаттау</w:t>
      </w:r>
    </w:p>
    <w:bookmarkEnd w:id="41"/>
    <w:bookmarkStart w:name="z50" w:id="42"/>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қызметкері ұсынылған құжаттардың толықтығын тексереді. Көрсетілетін қызметті алушыға тиісті құжаттардың қабылданғаны туралы қолхат беріледі, 15 (он бес) минуттан аспайды.</w:t>
      </w:r>
    </w:p>
    <w:bookmarkEnd w:id="42"/>
    <w:bookmarkStart w:name="z51" w:id="4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3"/>
    <w:bookmarkStart w:name="z52" w:id="44"/>
    <w:p>
      <w:pPr>
        <w:spacing w:after="0"/>
        <w:ind w:left="0"/>
        <w:jc w:val="both"/>
      </w:pPr>
      <w:r>
        <w:rPr>
          <w:rFonts w:ascii="Times New Roman"/>
          <w:b w:val="false"/>
          <w:i w:val="false"/>
          <w:color w:val="000000"/>
          <w:sz w:val="28"/>
        </w:rPr>
        <w:t>
      Қабылданған құжаттар 1 (бір) жұмыс күні ішінде көрсетілетін қызметті берушіге жіберіледі.</w:t>
      </w:r>
    </w:p>
    <w:bookmarkEnd w:id="44"/>
    <w:bookmarkStart w:name="z53" w:id="45"/>
    <w:p>
      <w:pPr>
        <w:spacing w:after="0"/>
        <w:ind w:left="0"/>
        <w:jc w:val="both"/>
      </w:pPr>
      <w:r>
        <w:rPr>
          <w:rFonts w:ascii="Times New Roman"/>
          <w:b w:val="false"/>
          <w:i w:val="false"/>
          <w:color w:val="000000"/>
          <w:sz w:val="28"/>
        </w:rPr>
        <w:t xml:space="preserve">
      Көрсетілетін қызметті беруші құжаттарды толықтығы және заңнамаға сәйкес келуі тұрғысынан қарайды, мемлекеттік қызметті көрсету нәтижесін дайындайды және оны мүдделі тұлғалардың өтініші бойынша Мемлекеттік корпорацияға жібереді – 11 (он бір) жұмыс күні. </w:t>
      </w:r>
    </w:p>
    <w:bookmarkEnd w:id="45"/>
    <w:bookmarkStart w:name="z54" w:id="46"/>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46"/>
    <w:bookmarkStart w:name="z55" w:id="47"/>
    <w:p>
      <w:pPr>
        <w:spacing w:after="0"/>
        <w:ind w:left="0"/>
        <w:jc w:val="both"/>
      </w:pPr>
      <w:r>
        <w:rPr>
          <w:rFonts w:ascii="Times New Roman"/>
          <w:b w:val="false"/>
          <w:i w:val="false"/>
          <w:color w:val="000000"/>
          <w:sz w:val="28"/>
        </w:rPr>
        <w:t xml:space="preserve">
      Мемлекеттік көрсетілетін қызметтің нәтижесін беру Мемлекеттік корпорацияда көрсетілетін қызметті алушы (не оның нотариалды куәландырылған сенімхаты бойынша өкілі) жеке куәлігін ұсынған кезде қолхаттың негізінде жүзеге асырылады, рәсімнің ұзақтығы – 15 (он бес) минут. </w:t>
      </w:r>
    </w:p>
    <w:bookmarkEnd w:id="47"/>
    <w:bookmarkStart w:name="z56" w:id="4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48"/>
    <w:bookmarkStart w:name="z57" w:id="49"/>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ретін сипаттау:</w:t>
      </w:r>
    </w:p>
    <w:bookmarkEnd w:id="49"/>
    <w:bookmarkStart w:name="z58" w:id="50"/>
    <w:p>
      <w:pPr>
        <w:spacing w:after="0"/>
        <w:ind w:left="0"/>
        <w:jc w:val="both"/>
      </w:pPr>
      <w:r>
        <w:rPr>
          <w:rFonts w:ascii="Times New Roman"/>
          <w:b w:val="false"/>
          <w:i w:val="false"/>
          <w:color w:val="000000"/>
          <w:sz w:val="28"/>
        </w:rPr>
        <w:t>
      1) көрсетілетін қызметті алушы жеке сәйкестендіру немесе бизнес- сәйкестендіру нөмірлерінің (бұдан әрі - ЖСН/БСН) және парольдің (порталда тіркелмеген көрсетілетін қызметті алушылар үшін жүзеге асырылады) көмегімен порталда тіркеуді жүзеге асырады;</w:t>
      </w:r>
    </w:p>
    <w:bookmarkEnd w:id="50"/>
    <w:bookmarkStart w:name="z59" w:id="51"/>
    <w:p>
      <w:pPr>
        <w:spacing w:after="0"/>
        <w:ind w:left="0"/>
        <w:jc w:val="both"/>
      </w:pPr>
      <w:r>
        <w:rPr>
          <w:rFonts w:ascii="Times New Roman"/>
          <w:b w:val="false"/>
          <w:i w:val="false"/>
          <w:color w:val="000000"/>
          <w:sz w:val="28"/>
        </w:rPr>
        <w:t>
      2) 1 процесс - мемлекеттік қызметті алу үшін көрсетілетін қызметті алушының порталға ЖСН/БСН және парольді (авторландыру процесі) енгізуі;</w:t>
      </w:r>
    </w:p>
    <w:bookmarkEnd w:id="51"/>
    <w:bookmarkStart w:name="z60" w:id="52"/>
    <w:p>
      <w:pPr>
        <w:spacing w:after="0"/>
        <w:ind w:left="0"/>
        <w:jc w:val="both"/>
      </w:pPr>
      <w:r>
        <w:rPr>
          <w:rFonts w:ascii="Times New Roman"/>
          <w:b w:val="false"/>
          <w:i w:val="false"/>
          <w:color w:val="000000"/>
          <w:sz w:val="28"/>
        </w:rPr>
        <w:t>
      3) 1 шарт - порталда ЖСН/БСН және пароль арқылы тіркелген көрсетілетін қызметті алушы жайлы деректердің түпнұсқалығын тексеру;</w:t>
      </w:r>
    </w:p>
    <w:bookmarkEnd w:id="52"/>
    <w:bookmarkStart w:name="z61" w:id="53"/>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порталда авторландырудан бас тарту туралы хабарламаны қалыптастыру;</w:t>
      </w:r>
    </w:p>
    <w:bookmarkEnd w:id="53"/>
    <w:bookmarkStart w:name="z62" w:id="54"/>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мемлекеттік қызметті көрсету үшін сұрау салу нысанын экранға шығаруы және оның құрылымы мен форматтық талаптарын ескере отырып, нысанды толтыруы және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көшірмелерін бекітуі, сондай-ақ көрсетілетін қызметті алушының сұрау салуды куәландыру (қол қою) үшін электрондық цифрлық қолтаңбаның (бұдан әрі – ЭЦҚ) тіркеу куәлігін таңдауы;</w:t>
      </w:r>
    </w:p>
    <w:bookmarkEnd w:id="54"/>
    <w:bookmarkStart w:name="z63" w:id="55"/>
    <w:p>
      <w:pPr>
        <w:spacing w:after="0"/>
        <w:ind w:left="0"/>
        <w:jc w:val="both"/>
      </w:pPr>
      <w:r>
        <w:rPr>
          <w:rFonts w:ascii="Times New Roman"/>
          <w:b w:val="false"/>
          <w:i w:val="false"/>
          <w:color w:val="000000"/>
          <w:sz w:val="28"/>
        </w:rPr>
        <w:t>
      6) 2 шарт – порталда ЭЦҚ тіркеу куәлігінің мерзімін және кері қайтарып алынған (күшін жойған)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 сәйкестігін тексеру;</w:t>
      </w:r>
    </w:p>
    <w:bookmarkEnd w:id="55"/>
    <w:bookmarkStart w:name="z64" w:id="56"/>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сұрау салынатын мемлекеттік қызметтен бас тарту туралы хабарламаны қалыптастыру;</w:t>
      </w:r>
    </w:p>
    <w:bookmarkEnd w:id="56"/>
    <w:bookmarkStart w:name="z65" w:id="57"/>
    <w:p>
      <w:pPr>
        <w:spacing w:after="0"/>
        <w:ind w:left="0"/>
        <w:jc w:val="both"/>
      </w:pPr>
      <w:r>
        <w:rPr>
          <w:rFonts w:ascii="Times New Roman"/>
          <w:b w:val="false"/>
          <w:i w:val="false"/>
          <w:color w:val="000000"/>
          <w:sz w:val="28"/>
        </w:rPr>
        <w:t>
      8) 5 процесс - көрсетілетін қызметті алушының ЭЦҚ арқылы мемлекеттік қызмет көрсету үшін сұрау салуды куәландыру (қол қою) және электрондық құжатты (сұрау салуды) көрсетілетін қызметті берушінің өңдеуі үшін "электрондық үкімет" шлюзі шлюзі арқылы көрсетілетін қызметті берушінің автоматтандырылған жұмыс орнына (бұдан әрі – АЖО) жолдау;</w:t>
      </w:r>
    </w:p>
    <w:bookmarkEnd w:id="57"/>
    <w:bookmarkStart w:name="z66" w:id="58"/>
    <w:p>
      <w:pPr>
        <w:spacing w:after="0"/>
        <w:ind w:left="0"/>
        <w:jc w:val="both"/>
      </w:pPr>
      <w:r>
        <w:rPr>
          <w:rFonts w:ascii="Times New Roman"/>
          <w:b w:val="false"/>
          <w:i w:val="false"/>
          <w:color w:val="000000"/>
          <w:sz w:val="28"/>
        </w:rPr>
        <w:t>
      9) 6 процесс - көрсетілетін қызметті берушінің АЖО-да электрондық құжатты тіркеу;</w:t>
      </w:r>
    </w:p>
    <w:bookmarkEnd w:id="58"/>
    <w:bookmarkStart w:name="z67" w:id="59"/>
    <w:p>
      <w:pPr>
        <w:spacing w:after="0"/>
        <w:ind w:left="0"/>
        <w:jc w:val="both"/>
      </w:pPr>
      <w:r>
        <w:rPr>
          <w:rFonts w:ascii="Times New Roman"/>
          <w:b w:val="false"/>
          <w:i w:val="false"/>
          <w:color w:val="000000"/>
          <w:sz w:val="28"/>
        </w:rPr>
        <w:t xml:space="preserve">
      10) 3 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 көрсетуге негіздеме болатын көрсетілетін қызметті алушы тіркеген құжаттардың сәйкестігін тексеруі (өңдеуі);</w:t>
      </w:r>
    </w:p>
    <w:bookmarkEnd w:id="59"/>
    <w:bookmarkStart w:name="z68" w:id="60"/>
    <w:p>
      <w:pPr>
        <w:spacing w:after="0"/>
        <w:ind w:left="0"/>
        <w:jc w:val="both"/>
      </w:pPr>
      <w:r>
        <w:rPr>
          <w:rFonts w:ascii="Times New Roman"/>
          <w:b w:val="false"/>
          <w:i w:val="false"/>
          <w:color w:val="000000"/>
          <w:sz w:val="28"/>
        </w:rPr>
        <w:t>
      11) 7 процесс - көрсетілетін қызметті алушының құжаттарында бұзушылықтардың болуына байланысты сұрау салынған мемлекеттік қызметті көрсетуден бас тарту туралы хабарламаны қалыптастыру;</w:t>
      </w:r>
    </w:p>
    <w:bookmarkEnd w:id="60"/>
    <w:bookmarkStart w:name="z69" w:id="61"/>
    <w:p>
      <w:pPr>
        <w:spacing w:after="0"/>
        <w:ind w:left="0"/>
        <w:jc w:val="both"/>
      </w:pPr>
      <w:r>
        <w:rPr>
          <w:rFonts w:ascii="Times New Roman"/>
          <w:b w:val="false"/>
          <w:i w:val="false"/>
          <w:color w:val="000000"/>
          <w:sz w:val="28"/>
        </w:rPr>
        <w:t>
      12) 8 процесс – "жеке кабинетке" мемлекеттік қызметті көрсету нәтижесін алатын күні, уақыты мен орны көрсетілген хабарламаны жолдау.</w:t>
      </w:r>
    </w:p>
    <w:bookmarkEnd w:id="61"/>
    <w:bookmarkStart w:name="z70" w:id="62"/>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портал арқылы мемлекеттік қызмет көрсету кезіндегі функционалдық өзара іс-қимыл диаграммасында келтірілген.</w:t>
      </w:r>
    </w:p>
    <w:bookmarkEnd w:id="62"/>
    <w:bookmarkStart w:name="z71" w:id="6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көшірмелерін немесе</w:t>
            </w:r>
            <w:r>
              <w:br/>
            </w:r>
            <w:r>
              <w:rPr>
                <w:rFonts w:ascii="Times New Roman"/>
                <w:b w:val="false"/>
                <w:i w:val="false"/>
                <w:color w:val="000000"/>
                <w:sz w:val="20"/>
              </w:rPr>
              <w:t xml:space="preserve">архивтік үзінділер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73" w:id="64"/>
    <w:p>
      <w:pPr>
        <w:spacing w:after="0"/>
        <w:ind w:left="0"/>
        <w:jc w:val="left"/>
      </w:pPr>
      <w:r>
        <w:rPr>
          <w:rFonts w:ascii="Times New Roman"/>
          <w:b/>
          <w:i w:val="false"/>
          <w:color w:val="000000"/>
        </w:rPr>
        <w:t xml:space="preserve"> "Электрондық үкімет" веб-порталы арқылы мемлекеттік қызмет көрсету</w:t>
      </w:r>
      <w:r>
        <w:br/>
      </w:r>
      <w:r>
        <w:rPr>
          <w:rFonts w:ascii="Times New Roman"/>
          <w:b/>
          <w:i w:val="false"/>
          <w:color w:val="000000"/>
        </w:rPr>
        <w:t xml:space="preserve"> кезіндегі функционалдық өзара іс-қимыл диаграммасы</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66"/>
    <w:p>
      <w:pPr>
        <w:spacing w:after="0"/>
        <w:ind w:left="0"/>
        <w:jc w:val="left"/>
      </w:pPr>
      <w:r>
        <w:rPr>
          <w:rFonts w:ascii="Times New Roman"/>
          <w:b/>
          <w:i w:val="false"/>
          <w:color w:val="000000"/>
        </w:rPr>
        <w:t xml:space="preserve"> Шартты белгілер:</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 xml:space="preserve"> архивтік құжаттардың </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78" w:id="68"/>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w:t>
      </w:r>
      <w:r>
        <w:br/>
      </w:r>
      <w:r>
        <w:rPr>
          <w:rFonts w:ascii="Times New Roman"/>
          <w:b/>
          <w:i w:val="false"/>
          <w:color w:val="000000"/>
        </w:rPr>
        <w:t xml:space="preserve"> үзінділер беру" мемлекеттік қызметін көрсетудің бизнес-процестерінің анықтамалығы</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70"/>
    <w:p>
      <w:pPr>
        <w:spacing w:after="0"/>
        <w:ind w:left="0"/>
        <w:jc w:val="left"/>
      </w:pPr>
      <w:r>
        <w:rPr>
          <w:rFonts w:ascii="Times New Roman"/>
          <w:b/>
          <w:i w:val="false"/>
          <w:color w:val="000000"/>
        </w:rPr>
        <w:t xml:space="preserve"> Шартты белгілер:</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9850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2019 жылғы 18 шілдедегі </w:t>
            </w:r>
            <w:r>
              <w:br/>
            </w:r>
            <w:r>
              <w:rPr>
                <w:rFonts w:ascii="Times New Roman"/>
                <w:b w:val="false"/>
                <w:i w:val="false"/>
                <w:color w:val="000000"/>
                <w:sz w:val="20"/>
              </w:rPr>
              <w:t>№ 3/457 қаулысына қосымша</w:t>
            </w:r>
          </w:p>
        </w:tc>
      </w:tr>
    </w:tbl>
    <w:bookmarkStart w:name="z83" w:id="72"/>
    <w:p>
      <w:pPr>
        <w:spacing w:after="0"/>
        <w:ind w:left="0"/>
        <w:jc w:val="left"/>
      </w:pPr>
      <w:r>
        <w:rPr>
          <w:rFonts w:ascii="Times New Roman"/>
          <w:b/>
          <w:i w:val="false"/>
          <w:color w:val="000000"/>
        </w:rPr>
        <w:t xml:space="preserve"> Алматы қаласы әкімдігінің күші жойылған кейбір қаулыларының тізбесі</w:t>
      </w:r>
    </w:p>
    <w:bookmarkEnd w:id="72"/>
    <w:bookmarkStart w:name="z84" w:id="73"/>
    <w:p>
      <w:pPr>
        <w:spacing w:after="0"/>
        <w:ind w:left="0"/>
        <w:jc w:val="both"/>
      </w:pPr>
      <w:r>
        <w:rPr>
          <w:rFonts w:ascii="Times New Roman"/>
          <w:b w:val="false"/>
          <w:i w:val="false"/>
          <w:color w:val="000000"/>
          <w:sz w:val="28"/>
        </w:rPr>
        <w:t xml:space="preserve">
      1) Алматы қаласы әкімдігінің "Мұрағаттық анықтамалар беру" мемлекеттік көрсетілетін қызмет регламентін бекіту туралы" 2015 жылғы 8 маусымдағы № 2/335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1180 болып тіркелген, 2015 жылғы 14 шілдеде "Алматы ақшамы" және "Вечерний Алматы" газеттерінде жарияланған);</w:t>
      </w:r>
    </w:p>
    <w:bookmarkEnd w:id="73"/>
    <w:bookmarkStart w:name="z85" w:id="74"/>
    <w:p>
      <w:pPr>
        <w:spacing w:after="0"/>
        <w:ind w:left="0"/>
        <w:jc w:val="both"/>
      </w:pPr>
      <w:r>
        <w:rPr>
          <w:rFonts w:ascii="Times New Roman"/>
          <w:b w:val="false"/>
          <w:i w:val="false"/>
          <w:color w:val="000000"/>
          <w:sz w:val="28"/>
        </w:rPr>
        <w:t xml:space="preserve">
      2) Алматы қаласы әкімдігінің "Алматы қаласы әкімдігінің "Мұрағаттық анықтамалар беру" мемлекеттік көрсетілетін қызмет регламентін бекіту туралы" 2015 жылғы маусымдағы № 2/335 қаулысына өзгеріс енгізу туралы" 2017 жылғы 5 шілдедегі № 3/257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1396 болып тіркелген, 2017 жылғы 1 тамызда "Алматы ақшамы" және "Вечерний Алматы" газеттерінде жарияланған);</w:t>
      </w:r>
    </w:p>
    <w:bookmarkEnd w:id="74"/>
    <w:bookmarkStart w:name="z86" w:id="75"/>
    <w:p>
      <w:pPr>
        <w:spacing w:after="0"/>
        <w:ind w:left="0"/>
        <w:jc w:val="both"/>
      </w:pPr>
      <w:r>
        <w:rPr>
          <w:rFonts w:ascii="Times New Roman"/>
          <w:b w:val="false"/>
          <w:i w:val="false"/>
          <w:color w:val="000000"/>
          <w:sz w:val="28"/>
        </w:rPr>
        <w:t xml:space="preserve">
      3) Алматы қаласы әкімдігінің "Алматы қаласы әкімдігінің "Мұрағаттық анықтамалар беру" мемлекеттік көрсетілетін қызмет регламентін бекіту туралы" 2015 жылғы 8 маусымдағы № 2/335 қаулысына өзгерістер енгізу туралы" 2018 жылғы 4 мамырдағы № 2/180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1478 болып тіркелген, 2018 жылғы 24 мамырда "Алматы ақшамы" және "Вечерний Алматы" газеттерінде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