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c13de" w14:textId="2bc13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аудандық мәслихатының 2019 жылғы 18 ақпандағы "2019 жылға арналған Аққулы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кешені саласындағы мамандарға әлеуметтік қолдау шараларын көрсету туралы" № 192/38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Аққулы аудандық мәслихатының 2019 жылғы 15 тамыздағы № 214/44 шешімі. Павлодар облысының Әділет департаментінде 2019 жылғы 23 тамызда № 6514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сәйкес, Аққулы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p>
    <w:bookmarkEnd w:id="0"/>
    <w:bookmarkStart w:name="z2" w:id="1"/>
    <w:p>
      <w:pPr>
        <w:spacing w:after="0"/>
        <w:ind w:left="0"/>
        <w:jc w:val="both"/>
      </w:pPr>
      <w:r>
        <w:rPr>
          <w:rFonts w:ascii="Times New Roman"/>
          <w:b w:val="false"/>
          <w:i w:val="false"/>
          <w:color w:val="000000"/>
          <w:sz w:val="28"/>
        </w:rPr>
        <w:t xml:space="preserve">
      1. Аққулы аудандық мәслихатының 2019 жылғы 18 ақпандағы "2019 жылға арналған Аққулы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кешені саласындағы мамандарға әлеуметтік қолдау шараларын көрсету туралы" № 192/38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6260 болып тіркелген, 2019 жылғы 07 наурызда Қазақстан Республикасы нормативтік құқықтық актілерінің эталондық бақылау банкінде электрондық түрде жарияланған)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1-тармағында</w:t>
      </w:r>
      <w:r>
        <w:rPr>
          <w:rFonts w:ascii="Times New Roman"/>
          <w:b w:val="false"/>
          <w:i w:val="false"/>
          <w:color w:val="000000"/>
          <w:sz w:val="28"/>
        </w:rPr>
        <w:t xml:space="preserve"> "жетпіс еселік" деген сөздері "жүз еселік" деген сөздермен ауыстырылсын.</w:t>
      </w:r>
    </w:p>
    <w:bookmarkStart w:name="z4" w:id="2"/>
    <w:p>
      <w:pPr>
        <w:spacing w:after="0"/>
        <w:ind w:left="0"/>
        <w:jc w:val="both"/>
      </w:pPr>
      <w:r>
        <w:rPr>
          <w:rFonts w:ascii="Times New Roman"/>
          <w:b w:val="false"/>
          <w:i w:val="false"/>
          <w:color w:val="000000"/>
          <w:sz w:val="28"/>
        </w:rPr>
        <w:t>
      2. Осы шешімнің орындалуын бақылау Аққулы аудандық мәслихаттың экономика және бюджеттік саясат, заңдылық пен адам құқығын қорғау мәселелері жөніндегі тұрақты комиссиясына жүктелсін.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Әбетжанов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Аққулы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Мүсінова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