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5408" w14:textId="e635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8 сәуірдегі № 199/39 шешімі. Павлодар облысының Әділет департаментінде 2019 жылғы 12 сәуірде № 6300 болып тіркелді. Күші жойылды - Павлодар облысы Аққулы аудандық мәслихатының 2020 жылғы 7 тамыздағы № 276/56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07.08.2020 № 276/56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2016 жылғы 17 қазандағы "Лебяжі аудандық мәслихатының аппараты" мемлекеттік мекемесінің қызметтік куәлігін беру Қағидаларын және оның сипаттамасын бекіту туралы" (Нормативтік құқықтық актілерді мемлекеттік тіркеу тізілімінде № 5277 болып тіркелген, 2016 жылғы 02 желтоқсанда "Әділет" ақпараттық-құқықтық жүйесінде жарияланған) № 33/8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сәуірдегі № 199/39</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аудандық мәслихатының аппараты" мемлекеттік мекемесінің</w:t>
      </w:r>
      <w:r>
        <w:br/>
      </w:r>
      <w:r>
        <w:rPr>
          <w:rFonts w:ascii="Times New Roman"/>
          <w:b/>
          <w:i w:val="false"/>
          <w:color w:val="000000"/>
        </w:rPr>
        <w:t>қызметтік куәлігін беру Қағидалары және оның сипаттамасы</w:t>
      </w:r>
    </w:p>
    <w:bookmarkEnd w:id="5"/>
    <w:bookmarkStart w:name="z8" w:id="6"/>
    <w:p>
      <w:pPr>
        <w:spacing w:after="0"/>
        <w:ind w:left="0"/>
        <w:jc w:val="both"/>
      </w:pPr>
      <w:r>
        <w:rPr>
          <w:rFonts w:ascii="Times New Roman"/>
          <w:b w:val="false"/>
          <w:i w:val="false"/>
          <w:color w:val="000000"/>
          <w:sz w:val="28"/>
        </w:rPr>
        <w:t xml:space="preserve">
      1. Осы "Аққулы аудандық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"Аққулы аудандық мәслихатының аппараты" мемлекеттік мекемесінің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"Аққулы аудандық мәслихатының аппараты" мемлекеттік мекемесінде атқаратын қызметін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8"/>
    <w:bookmarkStart w:name="z11" w:id="9"/>
    <w:p>
      <w:pPr>
        <w:spacing w:after="0"/>
        <w:ind w:left="0"/>
        <w:jc w:val="both"/>
      </w:pPr>
      <w:r>
        <w:rPr>
          <w:rFonts w:ascii="Times New Roman"/>
          <w:b w:val="false"/>
          <w:i w:val="false"/>
          <w:color w:val="000000"/>
          <w:sz w:val="28"/>
        </w:rPr>
        <w:t xml:space="preserve">
      4. Куәлік Аққулы аудандық мәслихаты хатшысының қолымен белгіленген тәртіпте беріледі. </w:t>
      </w:r>
    </w:p>
    <w:bookmarkEnd w:id="9"/>
    <w:bookmarkStart w:name="z12" w:id="10"/>
    <w:p>
      <w:pPr>
        <w:spacing w:after="0"/>
        <w:ind w:left="0"/>
        <w:jc w:val="both"/>
      </w:pPr>
      <w:r>
        <w:rPr>
          <w:rFonts w:ascii="Times New Roman"/>
          <w:b w:val="false"/>
          <w:i w:val="false"/>
          <w:color w:val="000000"/>
          <w:sz w:val="28"/>
        </w:rPr>
        <w:t>
      5. Куәлік лауазымға тағайындаған, ауыстырған (қайта тағайындаған), бүлінген, жоғалған, алдындағы берілген куәліктің қолдану мерзімі өткен кезде беріледі.</w:t>
      </w:r>
    </w:p>
    <w:bookmarkEnd w:id="10"/>
    <w:bookmarkStart w:name="z13" w:id="11"/>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жеріне тапсырады.</w:t>
      </w:r>
    </w:p>
    <w:bookmarkEnd w:id="11"/>
    <w:bookmarkStart w:name="z14" w:id="12"/>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2"/>
    <w:bookmarkStart w:name="z15" w:id="13"/>
    <w:p>
      <w:pPr>
        <w:spacing w:after="0"/>
        <w:ind w:left="0"/>
        <w:jc w:val="both"/>
      </w:pPr>
      <w:r>
        <w:rPr>
          <w:rFonts w:ascii="Times New Roman"/>
          <w:b w:val="false"/>
          <w:i w:val="false"/>
          <w:color w:val="000000"/>
          <w:sz w:val="28"/>
        </w:rPr>
        <w:t>
      8. Куәліктердің берілуі мен қайтарылуын Аққулы ауданы мәслихат аппаратының басшысы жүргізеді.</w:t>
      </w:r>
    </w:p>
    <w:bookmarkEnd w:id="13"/>
    <w:bookmarkStart w:name="z16" w:id="14"/>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Аққулы ауданы мәслихат аппаратының басшысы жүргізеді.</w:t>
      </w:r>
    </w:p>
    <w:bookmarkEnd w:id="14"/>
    <w:bookmarkStart w:name="z17" w:id="15"/>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Аққулы ауданы мәслихат аппаратының басшысына хабарлайды.</w:t>
      </w:r>
    </w:p>
    <w:bookmarkEnd w:id="15"/>
    <w:bookmarkStart w:name="z18" w:id="16"/>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6"/>
    <w:bookmarkStart w:name="z19" w:id="17"/>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Аққулы ауданы мәслихат аппаратының басшысы белгіленген тәртіппен қызметтік тексеру жүргізу қажеттігі тұрғысынан қарайды.</w:t>
      </w:r>
    </w:p>
    <w:bookmarkEnd w:id="17"/>
    <w:bookmarkStart w:name="z20" w:id="18"/>
    <w:p>
      <w:pPr>
        <w:spacing w:after="0"/>
        <w:ind w:left="0"/>
        <w:jc w:val="both"/>
      </w:pPr>
      <w:r>
        <w:rPr>
          <w:rFonts w:ascii="Times New Roman"/>
          <w:b w:val="false"/>
          <w:i w:val="false"/>
          <w:color w:val="000000"/>
          <w:sz w:val="28"/>
        </w:rPr>
        <w:t>
      13. Көк түсті жасанды теріден жасалған мұқабадағы куәлікте Қазақстан Республикасының Мемлекеттік Елтаңбасы бейнеленген және "Аққулы аудандық мәслихатының аппараты" деген типографиялық шрифтегі жазбасы мемлекеттік және орыс тілінде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"Аққулы аудандық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Сол жақ төменгі тарапында куәліктің берілген күні мен қолданыс мерзімі мемлекеттік және орыс тілінде көрсетіледі.</w:t>
      </w:r>
    </w:p>
    <w:bookmarkEnd w:id="18"/>
    <w:bookmarkStart w:name="z21" w:id="19"/>
    <w:p>
      <w:pPr>
        <w:spacing w:after="0"/>
        <w:ind w:left="0"/>
        <w:jc w:val="both"/>
      </w:pPr>
      <w:r>
        <w:rPr>
          <w:rFonts w:ascii="Times New Roman"/>
          <w:b w:val="false"/>
          <w:i w:val="false"/>
          <w:color w:val="000000"/>
          <w:sz w:val="28"/>
        </w:rPr>
        <w:t>
      14. Куәліктер Аққулы аудандық мәслихатының хатшысы қолымен расталады және елтаңбалы мөрмен бекітіледі.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w:t>
            </w:r>
            <w:r>
              <w:br/>
            </w:r>
            <w:r>
              <w:rPr>
                <w:rFonts w:ascii="Times New Roman"/>
                <w:b w:val="false"/>
                <w:i w:val="false"/>
                <w:color w:val="000000"/>
                <w:sz w:val="20"/>
              </w:rPr>
              <w:t>қызметтік куәлігін</w:t>
            </w:r>
            <w:r>
              <w:br/>
            </w:r>
            <w:r>
              <w:rPr>
                <w:rFonts w:ascii="Times New Roman"/>
                <w:b w:val="false"/>
                <w:i w:val="false"/>
                <w:color w:val="000000"/>
                <w:sz w:val="20"/>
              </w:rPr>
              <w:t>беру Қағадалары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"Аққулы аудандық мәслихатының аппараты" мемлекеттік мекемесінің</w:t>
      </w:r>
      <w:r>
        <w:br/>
      </w:r>
      <w:r>
        <w:rPr>
          <w:rFonts w:ascii="Times New Roman"/>
          <w:b/>
          <w:i w:val="false"/>
          <w:color w:val="000000"/>
        </w:rPr>
        <w:t>қызметтік куәліктерін беру және қайтару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w:t>
            </w:r>
            <w:r>
              <w:br/>
            </w:r>
            <w:r>
              <w:rPr>
                <w:rFonts w:ascii="Times New Roman"/>
                <w:b w:val="false"/>
                <w:i w:val="false"/>
                <w:color w:val="000000"/>
                <w:sz w:val="20"/>
              </w:rPr>
              <w:t>қызметтік куәлігін</w:t>
            </w:r>
            <w:r>
              <w:br/>
            </w:r>
            <w:r>
              <w:rPr>
                <w:rFonts w:ascii="Times New Roman"/>
                <w:b w:val="false"/>
                <w:i w:val="false"/>
                <w:color w:val="000000"/>
                <w:sz w:val="20"/>
              </w:rPr>
              <w:t>беру Қағадалары және оның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АКТІ № ________</w:t>
      </w:r>
    </w:p>
    <w:p>
      <w:pPr>
        <w:spacing w:after="0"/>
        <w:ind w:left="0"/>
        <w:jc w:val="both"/>
      </w:pPr>
      <w:r>
        <w:rPr>
          <w:rFonts w:ascii="Times New Roman"/>
          <w:b w:val="false"/>
          <w:i w:val="false"/>
          <w:color w:val="000000"/>
          <w:sz w:val="28"/>
        </w:rPr>
        <w:t>
      __________________                               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9-тармағының негізінде "Аққулы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