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41a7" w14:textId="9f64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2019 жылғы 21 қаңтардағы № 18/1 қаулысы. Павлодар облысының Әділет департаментінде 2019 жылғы 23 қаңтарда № 6243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тармақшасына, Қазақстан Республикасының 2010 жылғы 29 сәуірдегі "Құқық бұзышылық профилактикасы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ауданындағы қоғамдық тәртіпті қамтамасыз етуге қатысатын азаматтарды көтермелеудің түрлері мен тәртібін,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Павлодар облысының полиция департаменті Баянауыл ауданының полиция бөлімі" мемлекеттік мекемесі (келісім бойынша) осы қаулыны іске асыру мақсатында тиісті іс-шаралардың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Э. Мусатаев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"21"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ауданындағы қоғамдық тәртiптi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түрлерi мен тәртібі, сондай-ақ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Баянауыл ауданы әкімінің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Баянауыл ауданы әкімінің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(бұдан әрі -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"Қазақстан Республикасы Ішкі істер министрлігі Павлодар облысының полиция департаменті Баянауыл ауданының полиция бөлімі" мемлекеттік мекемесі (бұдан әрі – Баянауыл ауданының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Баянауыл ауданының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көтермелеу беруді Баянауыл ауданының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мөлшері мен құнды сыйлықтың бағасы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