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e26" w14:textId="0f50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30 мамырдағы № 383/52 шешімі. Павлодар облысының Әділет департаментінде 2019 жылғы 5 маусымда № 6403 болып тіркелді. Күші жойылды - Павлодар облысы Павлодар қалалық мәслихатының 2020 жылғы 3 қарашадағы № 536/71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03.11.2020 № 536/71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8 мамырда "Звезда Прииртышья" газетінде, 2014 жылғы 9 мамырда "Шаһар"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абзацындағы "150 000 (жүз елу мың) теңге" деген сандар мен сөздер "500 000 (бес жүз мың) теңге" деген сандармен және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"Ауғанстандағы соғыс қимылдарына қатысушылар, Ауғанстанда қаза тапқан жауынгерлердің ата-аналары (біреуі) мен жесірлері 50 000 (елу мың) теңге мөлшерінде";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 абзацындағы "10 АЕК" деген сандар мен сөздер "50 000 (елу мың) теңге" деген сандармен және сөздермен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"30" 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