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6bce" w14:textId="d3a6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шілдедегі "Азаматтық хал актілерін тіркеу саласында мемлекеттік көрсетілетін қызметтер регламенттерін бекіту туралы" № 216/7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14 қазандағы № 295/2 қаулысы. Павлодар облысының Әділет департаментінде 2019 жылғы 23 қазанда № 6581 болып тіркелді. Күші жойылды – Павлодар облыстық әкімдігінің 2020 жылғы 10 шілдедегі № 149/3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10.07.2020 № 149/3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шілдедегі "Азаматтық хал актілерін тіркеу саласында мемлекеттік көрсетілетін қызметтер регламенттерін бекіту туралы" № 216/7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4672 болып тіркелген, 2015 жылғы 4 қыркүйекте "Регион.kz"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А. Қ. Әміринге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14 қазандағы</w:t>
            </w:r>
            <w:r>
              <w:br/>
            </w:r>
            <w:r>
              <w:rPr>
                <w:rFonts w:ascii="Times New Roman"/>
                <w:b w:val="false"/>
                <w:i w:val="false"/>
                <w:color w:val="000000"/>
                <w:sz w:val="20"/>
              </w:rPr>
              <w:t>№ 295/2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216/7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қызметін (бұдан әрі – мемлекеттік көрсетілетін қызмет) Ақсу, Павлодар, Екібастұз қалаларының азаматтық хал актілерін тіркеу бөлімдері және Павлодар облысы аудандары әкімдерінің аппараттары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баламалы негізде:</w:t>
      </w:r>
    </w:p>
    <w:p>
      <w:pPr>
        <w:spacing w:after="0"/>
        <w:ind w:left="0"/>
        <w:jc w:val="both"/>
      </w:pPr>
      <w:r>
        <w:rPr>
          <w:rFonts w:ascii="Times New Roman"/>
          <w:b w:val="false"/>
          <w:i w:val="false"/>
          <w:color w:val="000000"/>
          <w:sz w:val="28"/>
        </w:rPr>
        <w:t>
      1) аудандардың, қалалардың жергілікті атқарушы органдары, кенттердің, ауылдардың және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Start w:name="z13" w:id="11"/>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жеке басын куәландыратын құжатты көрсету кезінде азаматтық хал актісін мемлекеттік тіркеу туралы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актілерінің жазбаларын қалпына келтіру"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жағдайда мемлекеттік қызмет көрсетуден бас тарту туралы қағаз жеткізгіштегі дәлелді жауап.</w:t>
      </w:r>
    </w:p>
    <w:bookmarkEnd w:id="12"/>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қалпына келтіру күнінің тағайындалғаны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5" w:id="1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 мемлекеттік қызметті көрсету бойынша рәсімді (іс-қимылды) бастауға негіз болып табылады.</w:t>
      </w:r>
    </w:p>
    <w:bookmarkEnd w:id="14"/>
    <w:bookmarkStart w:name="z17"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5"/>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жүргізеді және көрсетілетін қызметті берушінің басшысына қарастыруга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 тексереді, "Азаматтық хал актісінің жазбасы" тіркеу пункті" ақпараттық жүйесінде (бұдан әрі - "АХАЖ" ТП" АЖ) акт жазбасын қалыптастырады, тіркеуді жүзеге асырады және мемлекеттік қызмет көрсету нәтижесін дайындайды – 5 (бес) жұмыс күні;</w:t>
      </w:r>
    </w:p>
    <w:p>
      <w:pPr>
        <w:spacing w:after="0"/>
        <w:ind w:left="0"/>
        <w:jc w:val="both"/>
      </w:pPr>
      <w:r>
        <w:rPr>
          <w:rFonts w:ascii="Times New Roman"/>
          <w:b w:val="false"/>
          <w:i w:val="false"/>
          <w:color w:val="000000"/>
          <w:sz w:val="28"/>
        </w:rPr>
        <w:t>
      басқа мемлекеттік органдарға сұрау салу қажет болған кезде мемлекеттік қызметті көрсету мерзімі көрсетілетін қызметті алушыны 3 (үш) күнтізбелік күн ішінде хабардар ете отырып, 30 (отыз) күнтiзбелiк күннен аспайтын мерзімге ұзартылады;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қызметті көрсету нәтижесін тіркейді және береді немесе Мемлекеттік корпорацияға жібереді – 20 (жиырма) минут.</w:t>
      </w:r>
    </w:p>
    <w:bookmarkStart w:name="z18" w:id="1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6"/>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қарастыруға беру;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ұсынылған құжаттарды тексеру, акт жазбасын қалыптастыру, тіркеу және мемлекеттік қызметті көрсету нәтижесін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көрсетілетін қызметті алушыға беру немесе Мемлекеттік корпорацияға жіберу.</w:t>
      </w:r>
    </w:p>
    <w:bookmarkStart w:name="z19" w:id="1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19"/>
    <w:bookmarkStart w:name="z22" w:id="20"/>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9. Әрбір рәсімді көрсете отырып, Мемлекеттік корпорацияға жүгіну тәртібін сипаттау:</w:t>
      </w:r>
    </w:p>
    <w:bookmarkEnd w:id="21"/>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(не сенімхат бойынша оның өкілі)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1) көрсетілетін қызметті алушының құжаттар топтамасын Мемлекеттік корпорацияға тапсыруы үшін рұқсат берілетін ең ұзақ күту уақыты – 15 (он бес) минут;</w:t>
      </w:r>
    </w:p>
    <w:p>
      <w:pPr>
        <w:spacing w:after="0"/>
        <w:ind w:left="0"/>
        <w:jc w:val="both"/>
      </w:pPr>
      <w:r>
        <w:rPr>
          <w:rFonts w:ascii="Times New Roman"/>
          <w:b w:val="false"/>
          <w:i w:val="false"/>
          <w:color w:val="000000"/>
          <w:sz w:val="28"/>
        </w:rPr>
        <w:t>
      2) көрсетілетін қызметті алушыға Мемлекеттік корпорацияда қызмет көрсетудің рұқсат берілетін ең ұзақ уақыты – 15 (он бес) минут.</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24" w:id="22"/>
    <w:p>
      <w:pPr>
        <w:spacing w:after="0"/>
        <w:ind w:left="0"/>
        <w:jc w:val="both"/>
      </w:pPr>
      <w:r>
        <w:rPr>
          <w:rFonts w:ascii="Times New Roman"/>
          <w:b w:val="false"/>
          <w:i w:val="false"/>
          <w:color w:val="000000"/>
          <w:sz w:val="28"/>
        </w:rPr>
        <w:t>
      10. Әрбір рәсімді (іс-қимылды) көрсете отырып, Мемлекеттік корпорация арқылы мемлекеттік қызмет көрсету нәтижесін алу процесін сипаттау:</w:t>
      </w:r>
    </w:p>
    <w:bookmarkEnd w:id="22"/>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өтінішті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маманы көрсетілетін қызметті алушының құжаттарын қабылдайды, алынған құжаттарды тіркейді және көрсетілетін қызметті берушінің басшысына қарастыру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қарастырады,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ұсынылған құжаттарды тексереді, "АХАЖ" ТП" АЖ акт жазбасын қалыптастырады, тіркеуді жүзеге асырады және мемлекеттік қызмет көрсету нәтижесін дайындайды;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6-процесс – көрсетілетін қызметті берушінің кеңсе маманы мемлекеттік қызметті көрсету нәтижесін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25" w:id="23"/>
    <w:p>
      <w:pPr>
        <w:spacing w:after="0"/>
        <w:ind w:left="0"/>
        <w:jc w:val="both"/>
      </w:pPr>
      <w:r>
        <w:rPr>
          <w:rFonts w:ascii="Times New Roman"/>
          <w:b w:val="false"/>
          <w:i w:val="false"/>
          <w:color w:val="000000"/>
          <w:sz w:val="28"/>
        </w:rPr>
        <w:t>
      11. Көрсетілетін қызметті алушы құжаттар топтамасын порталға тапсырған сәттен бастап мемлекеттік қызмет көрсету мерзімі – 1 (бір) жұмыс күні.</w:t>
      </w:r>
    </w:p>
    <w:bookmarkEnd w:id="23"/>
    <w:p>
      <w:pPr>
        <w:spacing w:after="0"/>
        <w:ind w:left="0"/>
        <w:jc w:val="both"/>
      </w:pPr>
      <w:r>
        <w:rPr>
          <w:rFonts w:ascii="Times New Roman"/>
          <w:b w:val="false"/>
          <w:i w:val="false"/>
          <w:color w:val="000000"/>
          <w:sz w:val="28"/>
        </w:rPr>
        <w:t>
      Мемлекеттік қызметті портал арқылы алу үшін көрсетілетін қызметті алушының жүгіну тәртібін және рәсімдерінің реттілігін сипаттау:</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жеке сәйкестендіру нөмірі (бұдан әрі - ЖСН) мен парольді енгізу процесі (авторизациялау процесі);</w:t>
      </w:r>
    </w:p>
    <w:p>
      <w:pPr>
        <w:spacing w:after="0"/>
        <w:ind w:left="0"/>
        <w:jc w:val="both"/>
      </w:pPr>
      <w:r>
        <w:rPr>
          <w:rFonts w:ascii="Times New Roman"/>
          <w:b w:val="false"/>
          <w:i w:val="false"/>
          <w:color w:val="000000"/>
          <w:sz w:val="28"/>
        </w:rPr>
        <w:t>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авторизациялаудан бас тарту туралы хабарламаны порталдың қалыптастыруы;</w:t>
      </w:r>
    </w:p>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4-процесс – көрсетілетін қызметті алушының ЭЦҚ арқылы мемлекеттік қызмет көрсетуге арналған толтырылған сұрау нысанына (енгізілген деректер, сканерленген құжатты тіркеумен) қол қою;</w:t>
      </w:r>
    </w:p>
    <w:p>
      <w:pPr>
        <w:spacing w:after="0"/>
        <w:ind w:left="0"/>
        <w:jc w:val="both"/>
      </w:pPr>
      <w:r>
        <w:rPr>
          <w:rFonts w:ascii="Times New Roman"/>
          <w:b w:val="false"/>
          <w:i w:val="false"/>
          <w:color w:val="000000"/>
          <w:sz w:val="28"/>
        </w:rPr>
        <w:t>
      2-шарт –қайтарылып алынған (күшін жоғалтқан) тіркеу куәліктері тізімінде жоқтығын және сондай-ақ сәйкестендіру деректерінің (сұрауда көрсетілген ЖСН мен ЭЦҚ тіркеу куәлігінде көрсетілген ЖСН арасындағы) сәйкестігін порталда тексеру;</w:t>
      </w:r>
    </w:p>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мемлекеттік көрсетілетін қызметті алушының ЭЦҚ қойылған құжатты (көрсетілетін қызметті алушының сұрауын) "электрондық үкіметтің" шлюзі/"электрондық үкіметтің" өңірлік шлюзі арқылы жергілікті атқарушы органдардың ақпараттық жүйесіне жіберу және көрсетілетін қызметті берушінің жауапты орындаушысы электрондық мемлекеттік қызметті өңдеуі;</w:t>
      </w:r>
    </w:p>
    <w:p>
      <w:pPr>
        <w:spacing w:after="0"/>
        <w:ind w:left="0"/>
        <w:jc w:val="both"/>
      </w:pPr>
      <w:r>
        <w:rPr>
          <w:rFonts w:ascii="Times New Roman"/>
          <w:b w:val="false"/>
          <w:i w:val="false"/>
          <w:color w:val="000000"/>
          <w:sz w:val="28"/>
        </w:rPr>
        <w:t>
      7-процесс – көрсетілетін қызметті берушінің бас маманының мемлекеттік қызметті көрсету нәтижесін қалыптастыруы. Электрондық құжат көрсетілетін қызметті берушінің жауапты орындаушысының ЭЦҚ қолданумен қалыптастырылады және көрсетілетін қызметті алушының порталдағы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6" w:id="24"/>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қызметті көрсету процесінде Мемлекеттік корпорациямен өзара іс-қимыл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4719"/>
        <w:gridCol w:w="1274"/>
        <w:gridCol w:w="1942"/>
        <w:gridCol w:w="1275"/>
        <w:gridCol w:w="1275"/>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 ағымы)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және (немесе) қолданылу мерзімі өтіп кеткен құжаттарды ұсынған жағдайда -өтінішті қабылдаудан бас тарту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Қарастыру және жауапты орындаушыныанықтау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тексеру, акт жазбасын қалыптастыру, тіркеу және мемлекеттік қызметті көрсету нәтижесін дайындау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ұйымдық-өкімдік шешім)</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жіберу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немесе Мемлекеттік корпорацияға жіберу</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(бес) жұмыс күні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(отыз) минут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(қабылдау күні мемлекеттік қызметті көрсету мерзіміне кірмейді).</w:t>
            </w:r>
            <w:r>
              <w:br/>
            </w:r>
            <w:r>
              <w:rPr>
                <w:rFonts w:ascii="Times New Roman"/>
                <w:b w:val="false"/>
                <w:i w:val="false"/>
                <w:color w:val="000000"/>
                <w:sz w:val="20"/>
              </w:rPr>
              <w:t>
Басқа мемлекеттік органдарға сұрау салу қажет болған кезде мемлекеттік қызметті көрсету мерзімі көрсетілетін қызметті алушыны 3 (үш) күнтізбелік күні ішінде хабардар ете отырып, 30 (отыз) күнтiзбелiк күннен аспайтын мерзімге ұзартылады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Мемлекеттік қызметті портал арқылы көрсету кезінде қатыстырылған</w:t>
      </w:r>
      <w:r>
        <w:br/>
      </w:r>
      <w:r>
        <w:rPr>
          <w:rFonts w:ascii="Times New Roman"/>
          <w:b/>
          <w:i w:val="false"/>
          <w:color w:val="000000"/>
        </w:rPr>
        <w:t>ақпараттық жүйелердің функционалдық өзара іс-қимыл диаграммасы</w:t>
      </w:r>
    </w:p>
    <w:bookmarkEnd w:id="26"/>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Шартты белгілер:</w:t>
      </w:r>
    </w:p>
    <w:bookmarkEnd w:id="27"/>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мемлекеттік қызмет көрсетудің бизнес-процестерінің анықтамалығы</w:t>
      </w:r>
    </w:p>
    <w:bookmarkEnd w:id="28"/>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Шартты белгілер:</w:t>
      </w:r>
    </w:p>
    <w:bookmarkEnd w:id="29"/>
    <w:p>
      <w:pPr>
        <w:spacing w:after="0"/>
        <w:ind w:left="0"/>
        <w:jc w:val="left"/>
      </w:pPr>
      <w:r>
        <w:br/>
      </w:r>
    </w:p>
    <w:p>
      <w:pPr>
        <w:spacing w:after="0"/>
        <w:ind w:left="0"/>
        <w:jc w:val="both"/>
      </w:pPr>
      <w:r>
        <w:drawing>
          <wp:inline distT="0" distB="0" distL="0" distR="0">
            <wp:extent cx="7429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29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14 қазандағы</w:t>
            </w:r>
            <w:r>
              <w:br/>
            </w:r>
            <w:r>
              <w:rPr>
                <w:rFonts w:ascii="Times New Roman"/>
                <w:b w:val="false"/>
                <w:i w:val="false"/>
                <w:color w:val="000000"/>
                <w:sz w:val="20"/>
              </w:rPr>
              <w:t>№ 295/2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216/7 қаулысымен</w:t>
            </w:r>
            <w:r>
              <w:br/>
            </w:r>
            <w:r>
              <w:rPr>
                <w:rFonts w:ascii="Times New Roman"/>
                <w:b w:val="false"/>
                <w:i w:val="false"/>
                <w:color w:val="000000"/>
                <w:sz w:val="20"/>
              </w:rPr>
              <w:t>бекітілген</w:t>
            </w:r>
          </w:p>
        </w:tc>
      </w:tr>
    </w:tbl>
    <w:bookmarkStart w:name="z36" w:id="30"/>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w:t>
      </w:r>
      <w:r>
        <w:br/>
      </w:r>
      <w:r>
        <w:rPr>
          <w:rFonts w:ascii="Times New Roman"/>
          <w:b/>
          <w:i w:val="false"/>
          <w:color w:val="000000"/>
        </w:rPr>
        <w:t>толықтырулар мен түзетулер енгізу" мемлекеттік көрсетілетін қызмет регламенті</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қызметін (бұдан әрі – мемлекеттік көрсетілетін қызмет) Ақсу, Павлодар, Екібастұз қалаларының азаматтық хал актілерін тіркеу бөлімдері және Павлодар облысы аудандары әкімдерінің аппараттары (бұдан әрі – көрсетілетін қызметті беруші) көрсетеді.</w:t>
      </w:r>
    </w:p>
    <w:bookmarkEnd w:id="3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баламалы негізде:</w:t>
      </w:r>
    </w:p>
    <w:p>
      <w:pPr>
        <w:spacing w:after="0"/>
        <w:ind w:left="0"/>
        <w:jc w:val="both"/>
      </w:pPr>
      <w:r>
        <w:rPr>
          <w:rFonts w:ascii="Times New Roman"/>
          <w:b w:val="false"/>
          <w:i w:val="false"/>
          <w:color w:val="000000"/>
          <w:sz w:val="28"/>
        </w:rPr>
        <w:t>
      1) аудандардың, қалалардың жергілікті атқарушы органдары,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Start w:name="z39" w:id="33"/>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33"/>
    <w:bookmarkStart w:name="z40" w:id="34"/>
    <w:p>
      <w:pPr>
        <w:spacing w:after="0"/>
        <w:ind w:left="0"/>
        <w:jc w:val="both"/>
      </w:pPr>
      <w:r>
        <w:rPr>
          <w:rFonts w:ascii="Times New Roman"/>
          <w:b w:val="false"/>
          <w:i w:val="false"/>
          <w:color w:val="000000"/>
          <w:sz w:val="28"/>
        </w:rPr>
        <w:t xml:space="preserve">
      3. Мемлекеттік қызметті көрсетудің нәтижесі - жеке басын куәландыратын құжатты көрсеткен кезде қағаз жеткізгіштегі қайтыс болу туралы куәлік немесе анықтама, енгізілген өзгерістерімен, толықтыруларымен және түзетулерімен қоса қайтыс болу туралы қайталама куәлік не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4"/>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көрсетілетін қызметті берушінің уәкілетті адамының электронды цифрлы қолтаңбасы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1" w:id="3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5"/>
    <w:bookmarkStart w:name="z42" w:id="36"/>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 мемлекеттік қызметті көрсету бойынша рәсімді (іс-қимылды) бастауға негіз болып табылады.</w:t>
      </w:r>
    </w:p>
    <w:bookmarkEnd w:id="36"/>
    <w:bookmarkStart w:name="z43" w:id="3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37"/>
    <w:p>
      <w:pPr>
        <w:spacing w:after="0"/>
        <w:ind w:left="0"/>
        <w:jc w:val="both"/>
      </w:pPr>
      <w:r>
        <w:rPr>
          <w:rFonts w:ascii="Times New Roman"/>
          <w:b w:val="false"/>
          <w:i w:val="false"/>
          <w:color w:val="000000"/>
          <w:sz w:val="28"/>
        </w:rPr>
        <w:t>
      1) қайтыс болуды тіркеу:</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жүргізеді және көрсетілетін қызметті берушінің басшысына қарастыруга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 тексереді, "Азаматтық хал актісінің жазбасы" тіркеу пункті" ақпараттық жүйесінде (бұдан әрі - "АХАЖ" ТП" АЖ) акт жазбасын қалыптастырады, тіркеуді жүзеге асырады және мемлекеттік қызмет көрсету нәтижесін дайындайды – 4 (төрт) сағат;</w:t>
      </w:r>
    </w:p>
    <w:p>
      <w:pPr>
        <w:spacing w:after="0"/>
        <w:ind w:left="0"/>
        <w:jc w:val="both"/>
      </w:pPr>
      <w:r>
        <w:rPr>
          <w:rFonts w:ascii="Times New Roman"/>
          <w:b w:val="false"/>
          <w:i w:val="false"/>
          <w:color w:val="000000"/>
          <w:sz w:val="28"/>
        </w:rPr>
        <w:t>
      басқа мемлекеттік органдарға сұрау салу қажет болған кезде мемлекеттік қызметті көрсету мерзімі көрсетілетін қызметті алушыны 3 (үш) күнтізбелік күн ішінде хабардар ете отырып, 30 (отыз) күнтiзбелiк күннен аспайтын мерзімге ұзартылады;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қызметті көрсету нәтижесін тіркейді және береді немесе Мемлекеттік корпорацияға жібереді – 20 (жиырма) минут;</w:t>
      </w:r>
    </w:p>
    <w:p>
      <w:pPr>
        <w:spacing w:after="0"/>
        <w:ind w:left="0"/>
        <w:jc w:val="both"/>
      </w:pPr>
      <w:r>
        <w:rPr>
          <w:rFonts w:ascii="Times New Roman"/>
          <w:b w:val="false"/>
          <w:i w:val="false"/>
          <w:color w:val="000000"/>
          <w:sz w:val="28"/>
        </w:rPr>
        <w:t>
      2) азаматтық хал актісі жазбасына өзгерістер, толықтырулар мен түзетулер енгізу:</w:t>
      </w:r>
    </w:p>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жүргізеді және көрсетілетін қызметті берушінің басшысына қарастыруга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 тексереді, "АХАЖ" ТП" АЖ акт жазбасын қалыптастырады, тіркеуді жүзеге асырады және мемлекеттік қызмет көрсету нәтижесін дайындайды – 4 (төрт) сағат;</w:t>
      </w:r>
    </w:p>
    <w:p>
      <w:pPr>
        <w:spacing w:after="0"/>
        <w:ind w:left="0"/>
        <w:jc w:val="both"/>
      </w:pPr>
      <w:r>
        <w:rPr>
          <w:rFonts w:ascii="Times New Roman"/>
          <w:b w:val="false"/>
          <w:i w:val="false"/>
          <w:color w:val="000000"/>
          <w:sz w:val="28"/>
        </w:rPr>
        <w:t>
      басқа мемлекеттік органдарға сұрау салу қажет болған кезде мемлекеттік қызметті көрсету мерзімі көрсетілетін қызметті алушыны 3 (үш) күнтізбелік күн ішінде хабардар ете отырып, 30 (отыз) күнтiзбелiк күннен аспайтын мерзімге ұзартылады;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қызметті көрсету нәтижесін тіркейді және береді немесе Мемлекеттік корпорацияға жібереді – 20 (жиырма) минут.</w:t>
      </w:r>
    </w:p>
    <w:bookmarkStart w:name="z44" w:id="3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38"/>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қарастыруға беру;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ұсынылған құжаттарды тексеру, акт жазбасын қалыптастыру, тіркеу және мемлекеттік қызметті көрсету нәтижесін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көрсетілетін қызметті алушыға беру немесе Мемлекеттік корпорацияға жіберу.</w:t>
      </w:r>
    </w:p>
    <w:bookmarkStart w:name="z45" w:id="3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9"/>
    <w:bookmarkStart w:name="z46"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7" w:id="4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41"/>
    <w:bookmarkStart w:name="z48" w:id="42"/>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42"/>
    <w:bookmarkStart w:name="z49" w:id="43"/>
    <w:p>
      <w:pPr>
        <w:spacing w:after="0"/>
        <w:ind w:left="0"/>
        <w:jc w:val="both"/>
      </w:pPr>
      <w:r>
        <w:rPr>
          <w:rFonts w:ascii="Times New Roman"/>
          <w:b w:val="false"/>
          <w:i w:val="false"/>
          <w:color w:val="000000"/>
          <w:sz w:val="28"/>
        </w:rPr>
        <w:t>
      9. Әрбір рәсімді көрсете отырып, Мемлекеттік корпорацияға жүгіну тәртібін сипаттау:</w:t>
      </w:r>
    </w:p>
    <w:bookmarkEnd w:id="43"/>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(не сенімхат бойынша оның өкілі)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1) көрсетілетін қызметті алушының құжаттар топтамасын Мемлекеттік корпорацияға тапсыруы үшін рұқсат берілетін ең ұзақ күту уақыты – 15 (он бес) минут;</w:t>
      </w:r>
    </w:p>
    <w:p>
      <w:pPr>
        <w:spacing w:after="0"/>
        <w:ind w:left="0"/>
        <w:jc w:val="both"/>
      </w:pPr>
      <w:r>
        <w:rPr>
          <w:rFonts w:ascii="Times New Roman"/>
          <w:b w:val="false"/>
          <w:i w:val="false"/>
          <w:color w:val="000000"/>
          <w:sz w:val="28"/>
        </w:rPr>
        <w:t>
      2) көрсетілетін қызметті алушыға Мемлекеттік корпорацияда қызмет көрсетудің рұқсат берілетін ең ұзақ уақыты – 15 (он бес) минут.</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50" w:id="44"/>
    <w:p>
      <w:pPr>
        <w:spacing w:after="0"/>
        <w:ind w:left="0"/>
        <w:jc w:val="both"/>
      </w:pPr>
      <w:r>
        <w:rPr>
          <w:rFonts w:ascii="Times New Roman"/>
          <w:b w:val="false"/>
          <w:i w:val="false"/>
          <w:color w:val="000000"/>
          <w:sz w:val="28"/>
        </w:rPr>
        <w:t>
      10. Әрбір рәсімді (іс-қимылды) көрсете отырып, Мемлекеттік корпорация арқылы мемлекеттік қызмет көрсету нәтижесін алу процесін сипаттау:</w:t>
      </w:r>
    </w:p>
    <w:bookmarkEnd w:id="44"/>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өтінішті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көрсетілетін қызметті алушының құжаттарын қабылдайды, алынған құжаттарды тіркейді және көрсетілетін қызметті берушінің басшысына қарастыру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қарастырады,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ұсынылған құжаттарды тексереді, "АХАЖ" ТП" АЖ акт жазбасын қалыптастырады, тіркеуді жүзеге асырады және мемлекеттік қызмет көрсету нәтижесін дайындайды;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6-процесс – кеңсе қызметкері мемлекеттік қызметті көрсету нәтижесін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51" w:id="45"/>
    <w:p>
      <w:pPr>
        <w:spacing w:after="0"/>
        <w:ind w:left="0"/>
        <w:jc w:val="both"/>
      </w:pPr>
      <w:r>
        <w:rPr>
          <w:rFonts w:ascii="Times New Roman"/>
          <w:b w:val="false"/>
          <w:i w:val="false"/>
          <w:color w:val="000000"/>
          <w:sz w:val="28"/>
        </w:rPr>
        <w:t>
      11. Көрсетілетін қызметті алушы құжаттар топтамасын порталға тапсырған сәттен бастап мемлекеттік қызмет көрсету мерзімі – 1 (бір) жұмыс күні.</w:t>
      </w:r>
    </w:p>
    <w:bookmarkEnd w:id="45"/>
    <w:p>
      <w:pPr>
        <w:spacing w:after="0"/>
        <w:ind w:left="0"/>
        <w:jc w:val="both"/>
      </w:pPr>
      <w:r>
        <w:rPr>
          <w:rFonts w:ascii="Times New Roman"/>
          <w:b w:val="false"/>
          <w:i w:val="false"/>
          <w:color w:val="000000"/>
          <w:sz w:val="28"/>
        </w:rPr>
        <w:t>
      Мемлекеттік қызметті портал арқылы алу үшін көрсетілетін қызметті алушының жүгіну тәртібін және рәсімдерінің реттілігін сипаттау:</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жеке сәйкестендіру нөмірі (бұдан әрі - ЖСН) мен парольді енгізу процесі (авторизациялау процесі);</w:t>
      </w:r>
    </w:p>
    <w:p>
      <w:pPr>
        <w:spacing w:after="0"/>
        <w:ind w:left="0"/>
        <w:jc w:val="both"/>
      </w:pPr>
      <w:r>
        <w:rPr>
          <w:rFonts w:ascii="Times New Roman"/>
          <w:b w:val="false"/>
          <w:i w:val="false"/>
          <w:color w:val="000000"/>
          <w:sz w:val="28"/>
        </w:rPr>
        <w:t>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авторизациялаудан бас тарту туралы хабарламаны порталдың қалыптастыруы;</w:t>
      </w:r>
    </w:p>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4-процесс – көрсетілетін қызметті алушының ЭЦҚ арқылы мемлекеттік қызмет көрсетуге арналған толтырылған сұрау нысанына (енгізілген деректер, сканерленген құжатты тіркеумен) қол қою;</w:t>
      </w:r>
    </w:p>
    <w:p>
      <w:pPr>
        <w:spacing w:after="0"/>
        <w:ind w:left="0"/>
        <w:jc w:val="both"/>
      </w:pPr>
      <w:r>
        <w:rPr>
          <w:rFonts w:ascii="Times New Roman"/>
          <w:b w:val="false"/>
          <w:i w:val="false"/>
          <w:color w:val="000000"/>
          <w:sz w:val="28"/>
        </w:rPr>
        <w:t>
      2-шарт –қайтарылып алынған (күшін жоғалтқан) тіркеу куәліктері тізімінде жоқтығын және сәйкестендіру деректерінің (сұрауда көрсетілген ЖСН мен ЭЦҚ тіркеу куәлігінде көрсетілген ЖСН арасындағы) сәйкестігін порталда тексеру;</w:t>
      </w:r>
    </w:p>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қойылған құжатты (көрсетілетін қызметті алушының сұрауын) "электрондық үкіметтің" шлюзі/"электрондық үкіметтің" өңірлік шлюзі арқылы жергілікті атқарушы органдардың ақпараттық жүйесіне жіберу және көрсетілетін қызметті берушінің жауапты орындаушысымен электрондық мемлекеттік қызметті өңдеуі;</w:t>
      </w:r>
    </w:p>
    <w:p>
      <w:pPr>
        <w:spacing w:after="0"/>
        <w:ind w:left="0"/>
        <w:jc w:val="both"/>
      </w:pPr>
      <w:r>
        <w:rPr>
          <w:rFonts w:ascii="Times New Roman"/>
          <w:b w:val="false"/>
          <w:i w:val="false"/>
          <w:color w:val="000000"/>
          <w:sz w:val="28"/>
        </w:rPr>
        <w:t>
      7-процесс - көрсетілетін қызметті берушінің жауапты орындаушысымен мемлекеттік қызметті көрсету нәтижесін қалыптастыруы. Электрондық құжат көрсетілетін қызметті берушінің жауапты орындаушысының ЭЦҚ қолданумен қалыптастырылады және көрсетілетін қызметті алушының порталдағы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52" w:id="46"/>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қызметті көрсету процесінде Мемлекеттік корпорациямен өзара іс-қимыл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4" w:id="47"/>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47"/>
    <w:p>
      <w:pPr>
        <w:spacing w:after="0"/>
        <w:ind w:left="0"/>
        <w:jc w:val="both"/>
      </w:pPr>
      <w:r>
        <w:rPr>
          <w:rFonts w:ascii="Times New Roman"/>
          <w:b w:val="false"/>
          <w:i w:val="false"/>
          <w:color w:val="000000"/>
          <w:sz w:val="28"/>
        </w:rPr>
        <w:t>
      1) қайтыс болуды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4747"/>
        <w:gridCol w:w="1249"/>
        <w:gridCol w:w="2025"/>
        <w:gridCol w:w="1250"/>
        <w:gridCol w:w="1250"/>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 ағымы)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және (немесе) қолданылу мерзімі өтіп кеткен құжаттарды ұсынған жағдайда - өтінішті қабылдаудан бас тарту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Қарастыру және жауапты орындаушыныанықтау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тексеру, акт жазбасын қалыптастыру, тіркеу және мемлекеттік көрсетілетін қызмет көрсету нәтижесін дайындау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ұйымдық-өкімдік шешім)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жіберу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немесе Мемлекеттік корпорацияға жіберу</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сағат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(құжаттарды қабылдау күні мемлекеттік қызметті көрсету мерзіміне кірмейді).</w:t>
            </w:r>
            <w:r>
              <w:br/>
            </w:r>
            <w:r>
              <w:rPr>
                <w:rFonts w:ascii="Times New Roman"/>
                <w:b w:val="false"/>
                <w:i w:val="false"/>
                <w:color w:val="000000"/>
                <w:sz w:val="20"/>
              </w:rPr>
              <w:t xml:space="preserve">
Стандарттың </w:t>
            </w:r>
            <w:r>
              <w:rPr>
                <w:rFonts w:ascii="Times New Roman"/>
                <w:b w:val="false"/>
                <w:i w:val="false"/>
                <w:color w:val="000000"/>
                <w:sz w:val="20"/>
              </w:rPr>
              <w:t>9-тармағымен</w:t>
            </w:r>
            <w:r>
              <w:rPr>
                <w:rFonts w:ascii="Times New Roman"/>
                <w:b w:val="false"/>
                <w:i w:val="false"/>
                <w:color w:val="000000"/>
                <w:sz w:val="20"/>
              </w:rPr>
              <w:t xml:space="preserve"> белгіленген құжаттарды қосымша тексеру қажет болған кезде мемлекеттік қызметті көрсету мерзімі көрсетілетін қызметті алушыны қарау мерзімі ұзартылған сәттен 3 (үш) күнтізбелік күн ішінде хабардар ете отырып, 30 (отыз) күнтiзбелiк күннен аспайтын уақытқа ұзартылады</w:t>
            </w:r>
          </w:p>
        </w:tc>
      </w:tr>
    </w:tbl>
    <w:p>
      <w:pPr>
        <w:spacing w:after="0"/>
        <w:ind w:left="0"/>
        <w:jc w:val="both"/>
      </w:pPr>
      <w:r>
        <w:rPr>
          <w:rFonts w:ascii="Times New Roman"/>
          <w:b w:val="false"/>
          <w:i w:val="false"/>
          <w:color w:val="000000"/>
          <w:sz w:val="28"/>
        </w:rPr>
        <w:t>
      2) азаматтық хал актісі жазбасына өзгерістер, толықтырулар мен түзетулер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4672"/>
        <w:gridCol w:w="1261"/>
        <w:gridCol w:w="2045"/>
        <w:gridCol w:w="1262"/>
        <w:gridCol w:w="1263"/>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 ағымы)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және (немесе) қолданылу мерзімі өтіп кеткен құжаттарды ұсынған жағдайда -өтінішті қабылдаудан бас тарту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Қарастыру және жауапты орындаушыны анықтау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тексеру, акт жазбасын қалыптастыру, тіркеу және мемлекеттік көрсетілетін қызмет көрсету нәтижесін дайындау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ұйымдық-өкімдік шешім)</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жіберу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немесе Мемлекеттік корпорацияға жіберу</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(қабылдау күні мемлекеттік қызметті көрсету мерзіміне кірмейді).</w:t>
            </w:r>
            <w:r>
              <w:br/>
            </w:r>
            <w:r>
              <w:rPr>
                <w:rFonts w:ascii="Times New Roman"/>
                <w:b w:val="false"/>
                <w:i w:val="false"/>
                <w:color w:val="000000"/>
                <w:sz w:val="20"/>
              </w:rPr>
              <w:t>
Басқа мемлекеттік органдарға сұрау салу қажет болған кезде мемлекеттік қызметті көрсету мерзімі көрсетілетін қызметті алушыны 3 (үш) күнтізбелік күн ішінде хабардар ете отырып, 30 (отыз) күнтiзбелiк күннен аспайтын мерзімге ұзартылады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6" w:id="48"/>
    <w:p>
      <w:pPr>
        <w:spacing w:after="0"/>
        <w:ind w:left="0"/>
        <w:jc w:val="left"/>
      </w:pPr>
      <w:r>
        <w:rPr>
          <w:rFonts w:ascii="Times New Roman"/>
          <w:b/>
          <w:i w:val="false"/>
          <w:color w:val="000000"/>
        </w:rPr>
        <w:t xml:space="preserve"> Мемлекеттік қызметті портал арқылы көрсету кезінде қатыстырылған</w:t>
      </w:r>
      <w:r>
        <w:br/>
      </w:r>
      <w:r>
        <w:rPr>
          <w:rFonts w:ascii="Times New Roman"/>
          <w:b/>
          <w:i w:val="false"/>
          <w:color w:val="000000"/>
        </w:rPr>
        <w:t>ақпараттық жүйелердің функционалдық өзара іс-қимыл диаграммасы</w:t>
      </w:r>
    </w:p>
    <w:bookmarkEnd w:id="48"/>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9"/>
    <w:p>
      <w:pPr>
        <w:spacing w:after="0"/>
        <w:ind w:left="0"/>
        <w:jc w:val="left"/>
      </w:pPr>
      <w:r>
        <w:rPr>
          <w:rFonts w:ascii="Times New Roman"/>
          <w:b/>
          <w:i w:val="false"/>
          <w:color w:val="000000"/>
        </w:rPr>
        <w:t xml:space="preserve"> Шартты белгілер:</w:t>
      </w:r>
    </w:p>
    <w:bookmarkEnd w:id="49"/>
    <w:p>
      <w:pPr>
        <w:spacing w:after="0"/>
        <w:ind w:left="0"/>
        <w:jc w:val="left"/>
      </w:pPr>
      <w:r>
        <w:br/>
      </w:r>
    </w:p>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9" w:id="50"/>
    <w:p>
      <w:pPr>
        <w:spacing w:after="0"/>
        <w:ind w:left="0"/>
        <w:jc w:val="left"/>
      </w:pPr>
      <w:r>
        <w:rPr>
          <w:rFonts w:ascii="Times New Roman"/>
          <w:b/>
          <w:i w:val="false"/>
          <w:color w:val="000000"/>
        </w:rPr>
        <w:t xml:space="preserve"> "Қайтыс болуды тіркеу, оның ішінде азаматтық хал актілері жазбаларына</w:t>
      </w:r>
      <w:r>
        <w:br/>
      </w:r>
      <w:r>
        <w:rPr>
          <w:rFonts w:ascii="Times New Roman"/>
          <w:b/>
          <w:i w:val="false"/>
          <w:color w:val="000000"/>
        </w:rPr>
        <w:t>өзгерістер, толықтырулар мен түзетулер енгізу" мемлекеттік қызметті</w:t>
      </w:r>
      <w:r>
        <w:br/>
      </w:r>
      <w:r>
        <w:rPr>
          <w:rFonts w:ascii="Times New Roman"/>
          <w:b/>
          <w:i w:val="false"/>
          <w:color w:val="000000"/>
        </w:rPr>
        <w:t>көрсетудің бизнес-процестерінің анықтамалығы</w:t>
      </w:r>
    </w:p>
    <w:bookmarkEnd w:id="50"/>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Шартты белгілер:</w:t>
      </w:r>
    </w:p>
    <w:bookmarkEnd w:id="51"/>
    <w:p>
      <w:pPr>
        <w:spacing w:after="0"/>
        <w:ind w:left="0"/>
        <w:jc w:val="left"/>
      </w:pPr>
      <w:r>
        <w:br/>
      </w:r>
    </w:p>
    <w:p>
      <w:pPr>
        <w:spacing w:after="0"/>
        <w:ind w:left="0"/>
        <w:jc w:val="both"/>
      </w:pPr>
      <w:r>
        <w:drawing>
          <wp:inline distT="0" distB="0" distL="0" distR="0">
            <wp:extent cx="6743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437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14 қазандағы</w:t>
            </w:r>
            <w:r>
              <w:br/>
            </w:r>
            <w:r>
              <w:rPr>
                <w:rFonts w:ascii="Times New Roman"/>
                <w:b w:val="false"/>
                <w:i w:val="false"/>
                <w:color w:val="000000"/>
                <w:sz w:val="20"/>
              </w:rPr>
              <w:t>№ 295/2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216/7 қаулысымен</w:t>
            </w:r>
            <w:r>
              <w:br/>
            </w:r>
            <w:r>
              <w:rPr>
                <w:rFonts w:ascii="Times New Roman"/>
                <w:b w:val="false"/>
                <w:i w:val="false"/>
                <w:color w:val="000000"/>
                <w:sz w:val="20"/>
              </w:rPr>
              <w:t>бекітілген</w:t>
            </w:r>
          </w:p>
        </w:tc>
      </w:tr>
    </w:tbl>
    <w:bookmarkStart w:name="z62" w:id="52"/>
    <w:p>
      <w:pPr>
        <w:spacing w:after="0"/>
        <w:ind w:left="0"/>
        <w:jc w:val="left"/>
      </w:pPr>
      <w:r>
        <w:rPr>
          <w:rFonts w:ascii="Times New Roman"/>
          <w:b/>
          <w:i w:val="false"/>
          <w:color w:val="000000"/>
        </w:rPr>
        <w:t xml:space="preserve"> "Азаматтық хал актілері жазбаларын жою"</w:t>
      </w:r>
      <w:r>
        <w:br/>
      </w:r>
      <w:r>
        <w:rPr>
          <w:rFonts w:ascii="Times New Roman"/>
          <w:b/>
          <w:i w:val="false"/>
          <w:color w:val="000000"/>
        </w:rPr>
        <w:t>мемлекеттік көрсетілетін қызмет регламенті</w:t>
      </w:r>
    </w:p>
    <w:bookmarkEnd w:id="52"/>
    <w:bookmarkStart w:name="z63" w:id="53"/>
    <w:p>
      <w:pPr>
        <w:spacing w:after="0"/>
        <w:ind w:left="0"/>
        <w:jc w:val="left"/>
      </w:pPr>
      <w:r>
        <w:rPr>
          <w:rFonts w:ascii="Times New Roman"/>
          <w:b/>
          <w:i w:val="false"/>
          <w:color w:val="000000"/>
        </w:rPr>
        <w:t xml:space="preserve"> 1-тарау. Жалпы ережелер</w:t>
      </w:r>
    </w:p>
    <w:bookmarkEnd w:id="53"/>
    <w:bookmarkStart w:name="z64" w:id="54"/>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қызметін (бұдан әрі – мемлекеттік көрсетілетін қызмет) Ақсу, Павлодар, Екібастұз қалаларының азаматтық хал актілерін тіркеу бөлімдері және Павлодар облысы аудандары әкімдерінің аппараттары (бұдан әрі – көрсетілетін қызметті беруші) көрсетеді.</w:t>
      </w:r>
    </w:p>
    <w:bookmarkEnd w:id="5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аудандардың, қалалардың жергілікті атқарушы органдары, кенттердің, ауылдардың және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Start w:name="z65" w:id="55"/>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bookmarkEnd w:id="55"/>
    <w:bookmarkStart w:name="z66" w:id="56"/>
    <w:p>
      <w:pPr>
        <w:spacing w:after="0"/>
        <w:ind w:left="0"/>
        <w:jc w:val="both"/>
      </w:pPr>
      <w:r>
        <w:rPr>
          <w:rFonts w:ascii="Times New Roman"/>
          <w:b w:val="false"/>
          <w:i w:val="false"/>
          <w:color w:val="000000"/>
          <w:sz w:val="28"/>
        </w:rPr>
        <w:t>
      3. Мемлекеттік қызметті көрсету нәтижесі:</w:t>
      </w:r>
    </w:p>
    <w:bookmarkEnd w:id="56"/>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p>
      <w:pPr>
        <w:spacing w:after="0"/>
        <w:ind w:left="0"/>
        <w:jc w:val="both"/>
      </w:pPr>
      <w:r>
        <w:rPr>
          <w:rFonts w:ascii="Times New Roman"/>
          <w:b w:val="false"/>
          <w:i w:val="false"/>
          <w:color w:val="000000"/>
          <w:sz w:val="28"/>
        </w:rPr>
        <w:t xml:space="preserve">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67" w:id="5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7"/>
    <w:bookmarkStart w:name="z68" w:id="58"/>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 мемлекеттік қызметті көрсету бойынша рәсімді (іс-қимылды) бастауға негіз болып табылады.</w:t>
      </w:r>
    </w:p>
    <w:bookmarkEnd w:id="58"/>
    <w:bookmarkStart w:name="z69" w:id="5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59"/>
    <w:p>
      <w:pPr>
        <w:spacing w:after="0"/>
        <w:ind w:left="0"/>
        <w:jc w:val="both"/>
      </w:pPr>
      <w:r>
        <w:rPr>
          <w:rFonts w:ascii="Times New Roman"/>
          <w:b w:val="false"/>
          <w:i w:val="false"/>
          <w:color w:val="000000"/>
          <w:sz w:val="28"/>
        </w:rPr>
        <w:t>
      көрсетілетін қызметті берушінің кеңсе маманы көрсетілетін қызметті алушының құжаттарын қабылдайды, алынған құжаттарды тіркеуді жүргізеді және көрсетілетін қызметті берушінің басшысына қарастыруга береді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 тексереді, "Азаматтық хал актісінің жазбасы" тіркеу пункті" ақпараттық жүйесінде (бұдан әрі - "АХАЖ" ТП" АЖ) акт жазбасын қалыптастырады, тіркеуді жүзеге асырады және мемлекеттік қызмет көрсету нәтижесін дайындайды – 3 (үш) жұмыс күні;</w:t>
      </w:r>
    </w:p>
    <w:p>
      <w:pPr>
        <w:spacing w:after="0"/>
        <w:ind w:left="0"/>
        <w:jc w:val="both"/>
      </w:pPr>
      <w:r>
        <w:rPr>
          <w:rFonts w:ascii="Times New Roman"/>
          <w:b w:val="false"/>
          <w:i w:val="false"/>
          <w:color w:val="000000"/>
          <w:sz w:val="28"/>
        </w:rPr>
        <w:t>
      басқа мемлекеттік органдарға сұрау салу қажет болған кезде мемлекеттік қызметті көрсету мерзімі көрсетілетін қызметті алушыны 3 (үш) күнтізбелік күн ішінде хабардар ете отырып, 30 (отыз) күнтiзбелiк күннен аспайтын мерзімге ұзартылады;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көрсетілетін қызметті берушінің кеңсе маманы мемлекеттік қызметті көрсету нәтижесін тіркейді және береді немесе Мемлекеттік корпорацияға жібереді – 20 (жиырма) минут.</w:t>
      </w:r>
    </w:p>
    <w:bookmarkStart w:name="z70" w:id="6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60"/>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қарастыруға беру;</w:t>
      </w:r>
    </w:p>
    <w:p>
      <w:pPr>
        <w:spacing w:after="0"/>
        <w:ind w:left="0"/>
        <w:jc w:val="both"/>
      </w:pPr>
      <w:r>
        <w:rPr>
          <w:rFonts w:ascii="Times New Roman"/>
          <w:b w:val="false"/>
          <w:i w:val="false"/>
          <w:color w:val="000000"/>
          <w:sz w:val="28"/>
        </w:rPr>
        <w:t>
      2) құжаттарды қарастыру және жауапты орындаушыны анықтау;</w:t>
      </w:r>
    </w:p>
    <w:p>
      <w:pPr>
        <w:spacing w:after="0"/>
        <w:ind w:left="0"/>
        <w:jc w:val="both"/>
      </w:pPr>
      <w:r>
        <w:rPr>
          <w:rFonts w:ascii="Times New Roman"/>
          <w:b w:val="false"/>
          <w:i w:val="false"/>
          <w:color w:val="000000"/>
          <w:sz w:val="28"/>
        </w:rPr>
        <w:t>
      3) ұсынылған құжаттарды тексеру, акт жазбасын қалыптастыру, тіркеу және мемлекеттік қызметті көрсету нәтижесін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көрсетілетін қызметті алушыға беру немесе Мемлекеттік корпорацияға жіберу.</w:t>
      </w:r>
    </w:p>
    <w:bookmarkStart w:name="z71" w:id="6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1"/>
    <w:bookmarkStart w:name="z72" w:id="6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2"/>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3" w:id="6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63"/>
    <w:bookmarkStart w:name="z74" w:id="64"/>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64"/>
    <w:bookmarkStart w:name="z75" w:id="65"/>
    <w:p>
      <w:pPr>
        <w:spacing w:after="0"/>
        <w:ind w:left="0"/>
        <w:jc w:val="both"/>
      </w:pPr>
      <w:r>
        <w:rPr>
          <w:rFonts w:ascii="Times New Roman"/>
          <w:b w:val="false"/>
          <w:i w:val="false"/>
          <w:color w:val="000000"/>
          <w:sz w:val="28"/>
        </w:rPr>
        <w:t>
      9. Әрбір рәсімді көрсете отырып, Мемлекеттік корпорацияға жүгіну тәртібін сипаттау:</w:t>
      </w:r>
    </w:p>
    <w:bookmarkEnd w:id="65"/>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(не сенімхат бойынша оның өкілі)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1) көрсетілетін қызметті алушының құжаттар топтамасын Мемлекеттік корпорацияға тапсыруы үшін рұқсат берілетін ең ұзақ күту уақыты – 15 (он бес) минут;</w:t>
      </w:r>
    </w:p>
    <w:p>
      <w:pPr>
        <w:spacing w:after="0"/>
        <w:ind w:left="0"/>
        <w:jc w:val="both"/>
      </w:pPr>
      <w:r>
        <w:rPr>
          <w:rFonts w:ascii="Times New Roman"/>
          <w:b w:val="false"/>
          <w:i w:val="false"/>
          <w:color w:val="000000"/>
          <w:sz w:val="28"/>
        </w:rPr>
        <w:t>
      2) көрсетілетін қызметті алушыға Мемлекеттік корпорацияда қызмет көрсетудің рұқсат берілетін ең ұзақ уақыты – 15 (он бес) минут.</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76" w:id="66"/>
    <w:p>
      <w:pPr>
        <w:spacing w:after="0"/>
        <w:ind w:left="0"/>
        <w:jc w:val="both"/>
      </w:pPr>
      <w:r>
        <w:rPr>
          <w:rFonts w:ascii="Times New Roman"/>
          <w:b w:val="false"/>
          <w:i w:val="false"/>
          <w:color w:val="000000"/>
          <w:sz w:val="28"/>
        </w:rPr>
        <w:t>
      10. Әрбір рәсімді (іс-қимылды) көрсете отырып, Мемлекеттік корпорация арқылы мемлекеттік қызмет көрсету нәтижесін алу процесін сипаттау:</w:t>
      </w:r>
    </w:p>
    <w:bookmarkEnd w:id="66"/>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өтінішті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көрсетілетін қызметті алушының құжаттарын қабылдайды, алынған құжаттарды тіркейді және көрсетілетін қызметті берушінің басшысына қарастыру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қарастырады,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ұсынылған құжаттарды тексереді, "АХАЖ" ТП" АЖ акт жазбасын қалыптастырады, тіркеуді жүзеге асырады және мемлекеттік қызмет көрсету нәтижесін дайындайды;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6-процесс – кеңсе қызметкері мемлекеттік қызметті көрсету нәтижесін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77" w:id="67"/>
    <w:p>
      <w:pPr>
        <w:spacing w:after="0"/>
        <w:ind w:left="0"/>
        <w:jc w:val="both"/>
      </w:pPr>
      <w:r>
        <w:rPr>
          <w:rFonts w:ascii="Times New Roman"/>
          <w:b w:val="false"/>
          <w:i w:val="false"/>
          <w:color w:val="000000"/>
          <w:sz w:val="28"/>
        </w:rPr>
        <w:t>
      11. Көрсетілетін қызметті алушы құжаттар топтамасын порталға тапсырған сәттен бастап мемлекеттік қызмет көрсету мерзімі – 1 (бір) жұмыс күні.</w:t>
      </w:r>
    </w:p>
    <w:bookmarkEnd w:id="67"/>
    <w:p>
      <w:pPr>
        <w:spacing w:after="0"/>
        <w:ind w:left="0"/>
        <w:jc w:val="both"/>
      </w:pPr>
      <w:r>
        <w:rPr>
          <w:rFonts w:ascii="Times New Roman"/>
          <w:b w:val="false"/>
          <w:i w:val="false"/>
          <w:color w:val="000000"/>
          <w:sz w:val="28"/>
        </w:rPr>
        <w:t>
      Мемлекеттік қызметті портал арқылы алу үшін көрсетілетін қызметті алушының жүгіну тәртібін және рәсімдерінің реттілігін сипаттау:</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жеке сәйкестендіру нөмірі (бұдан әрі - ЖСН) мен парольді енгізу процесі (авторизациялау процесі);</w:t>
      </w:r>
    </w:p>
    <w:p>
      <w:pPr>
        <w:spacing w:after="0"/>
        <w:ind w:left="0"/>
        <w:jc w:val="both"/>
      </w:pPr>
      <w:r>
        <w:rPr>
          <w:rFonts w:ascii="Times New Roman"/>
          <w:b w:val="false"/>
          <w:i w:val="false"/>
          <w:color w:val="000000"/>
          <w:sz w:val="28"/>
        </w:rPr>
        <w:t>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авторизациялаудан бас тарту туралы хабарламаны порталдың қалыптастыруы;</w:t>
      </w:r>
    </w:p>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4-процесс – көрсетілетін қызметті алушының ЭЦҚ арқылы мемлекеттік қызмет көрсетуге арналған толтырылған сұрау нысанына (енгізілген деректер, сканерленген құжатты тіркеумен) қол қою;</w:t>
      </w:r>
    </w:p>
    <w:p>
      <w:pPr>
        <w:spacing w:after="0"/>
        <w:ind w:left="0"/>
        <w:jc w:val="both"/>
      </w:pPr>
      <w:r>
        <w:rPr>
          <w:rFonts w:ascii="Times New Roman"/>
          <w:b w:val="false"/>
          <w:i w:val="false"/>
          <w:color w:val="000000"/>
          <w:sz w:val="28"/>
        </w:rPr>
        <w:t>
      2-шарт – қайтарылып алынған (күшін жоғалтқан) тіркеу куәліктері тізімінде жоқтығын және сәйкестендіру деректерінің (сұрауда көрсетілген ЖСН мен ЭЦҚ тіркеу куәлігінде көрсетілген ЖСН арасындағы) сәйкестігін порталда тексеру;</w:t>
      </w:r>
    </w:p>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қойылған құжатты (көрсетілетін қызметті алушының сұрауын) "электрондық үкіметтің" шлюзі/"электрондық үкіметтің" өңірлік шлюзі арқылы жергілікті атқарушы органдардың ақпараттық жүйесіне жіберу және көрсетілетін қызметті берушінің жауапты орындаушысымен электрондық мемлекеттік қызметті өңдеуі;</w:t>
      </w:r>
    </w:p>
    <w:p>
      <w:pPr>
        <w:spacing w:after="0"/>
        <w:ind w:left="0"/>
        <w:jc w:val="both"/>
      </w:pPr>
      <w:r>
        <w:rPr>
          <w:rFonts w:ascii="Times New Roman"/>
          <w:b w:val="false"/>
          <w:i w:val="false"/>
          <w:color w:val="000000"/>
          <w:sz w:val="28"/>
        </w:rPr>
        <w:t>
      7-процесс – көрсетілетін қызметті берушінің жауапты орындаушысымен мемлекеттік қызметті көрсету нәтижесін қалыптастыруы. Электрондық құжат көрсетілетін қызметті берушінің жауапты орындаушысының ЭЦҚ қолданумен қалыптастырылады және көрсетілетін қызметті алушының порталдағы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78" w:id="68"/>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қызметті көрсету процесінде Мемлекеттік корпорациямен өзара іс-қимыл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0" w:id="69"/>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іс-қимылдар тәртібін сипаттау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4616"/>
        <w:gridCol w:w="1291"/>
        <w:gridCol w:w="1968"/>
        <w:gridCol w:w="1292"/>
        <w:gridCol w:w="1293"/>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 ағымы)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(қызметкерлердің) атауы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тіркеу.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және (немесе) қолданылу мерзімі өтіп кеткен құжаттарды ұсынған жағдайда өтінішті қабылдаудан бас тарту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Қарастыру және жауапты орындаушыныанықтау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тексеру, акт жазбасын қалыптастыру, тіркеу және мемлекеттік қызмет көрсету нәтижесін дайындау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ұйымдық-өкімдік шешім)</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жіберу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немесе Мемлекеттік корпорацияға жіберу</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2" w:id="70"/>
    <w:p>
      <w:pPr>
        <w:spacing w:after="0"/>
        <w:ind w:left="0"/>
        <w:jc w:val="left"/>
      </w:pPr>
      <w:r>
        <w:rPr>
          <w:rFonts w:ascii="Times New Roman"/>
          <w:b/>
          <w:i w:val="false"/>
          <w:color w:val="000000"/>
        </w:rPr>
        <w:t xml:space="preserve"> Мемлекеттік қызметті портал арқылы көрсету кезінде қатыстырылған</w:t>
      </w:r>
      <w:r>
        <w:br/>
      </w:r>
      <w:r>
        <w:rPr>
          <w:rFonts w:ascii="Times New Roman"/>
          <w:b/>
          <w:i w:val="false"/>
          <w:color w:val="000000"/>
        </w:rPr>
        <w:t>ақпараттық жүйелердің функционалдық өзара іс-қимыл диаграммасы</w:t>
      </w:r>
    </w:p>
    <w:bookmarkEnd w:id="70"/>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1"/>
    <w:p>
      <w:pPr>
        <w:spacing w:after="0"/>
        <w:ind w:left="0"/>
        <w:jc w:val="left"/>
      </w:pPr>
      <w:r>
        <w:rPr>
          <w:rFonts w:ascii="Times New Roman"/>
          <w:b/>
          <w:i w:val="false"/>
          <w:color w:val="000000"/>
        </w:rPr>
        <w:t xml:space="preserve"> Шартты белгілер:</w:t>
      </w:r>
    </w:p>
    <w:bookmarkEnd w:id="71"/>
    <w:p>
      <w:pPr>
        <w:spacing w:after="0"/>
        <w:ind w:left="0"/>
        <w:jc w:val="left"/>
      </w:pPr>
      <w:r>
        <w:br/>
      </w:r>
    </w:p>
    <w:p>
      <w:pPr>
        <w:spacing w:after="0"/>
        <w:ind w:left="0"/>
        <w:jc w:val="both"/>
      </w:pPr>
      <w:r>
        <w:drawing>
          <wp:inline distT="0" distB="0" distL="0" distR="0">
            <wp:extent cx="77851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851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5" w:id="72"/>
    <w:p>
      <w:pPr>
        <w:spacing w:after="0"/>
        <w:ind w:left="0"/>
        <w:jc w:val="left"/>
      </w:pPr>
      <w:r>
        <w:rPr>
          <w:rFonts w:ascii="Times New Roman"/>
          <w:b/>
          <w:i w:val="false"/>
          <w:color w:val="000000"/>
        </w:rPr>
        <w:t xml:space="preserve"> "Азаматтық хал актілері жазбаларын жою" мемлекеттік қызметін</w:t>
      </w:r>
      <w:r>
        <w:br/>
      </w:r>
      <w:r>
        <w:rPr>
          <w:rFonts w:ascii="Times New Roman"/>
          <w:b/>
          <w:i w:val="false"/>
          <w:color w:val="000000"/>
        </w:rPr>
        <w:t>көрсетудің бизнес-процестерінің анықтамалығы</w:t>
      </w:r>
    </w:p>
    <w:bookmarkEnd w:id="72"/>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3"/>
    <w:p>
      <w:pPr>
        <w:spacing w:after="0"/>
        <w:ind w:left="0"/>
        <w:jc w:val="left"/>
      </w:pPr>
      <w:r>
        <w:rPr>
          <w:rFonts w:ascii="Times New Roman"/>
          <w:b/>
          <w:i w:val="false"/>
          <w:color w:val="000000"/>
        </w:rPr>
        <w:t xml:space="preserve"> Шартты белгілер:</w:t>
      </w:r>
    </w:p>
    <w:bookmarkEnd w:id="73"/>
    <w:p>
      <w:pPr>
        <w:spacing w:after="0"/>
        <w:ind w:left="0"/>
        <w:jc w:val="left"/>
      </w:pPr>
      <w:r>
        <w:br/>
      </w:r>
    </w:p>
    <w:p>
      <w:pPr>
        <w:spacing w:after="0"/>
        <w:ind w:left="0"/>
        <w:jc w:val="both"/>
      </w:pPr>
      <w:r>
        <w:drawing>
          <wp:inline distT="0" distB="0" distL="0" distR="0">
            <wp:extent cx="7175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75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