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359e" w14:textId="7243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245 "Ұзынкөл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5 маусымдағы № 286 шешімі. Қостанай облысының Әділет департаментінде 2019 жылғы 12 маусымда № 8524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2019-2021 жылдарға арналған аудандық бюджеті туралы" 2018 жылғы 24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9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4068761,1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616943,0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9784,0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16585,0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3425449,1 мың теңге;</w:t>
      </w:r>
    </w:p>
    <w:bookmarkEnd w:id="8"/>
    <w:bookmarkStart w:name="z13" w:id="9"/>
    <w:p>
      <w:pPr>
        <w:spacing w:after="0"/>
        <w:ind w:left="0"/>
        <w:jc w:val="both"/>
      </w:pPr>
      <w:r>
        <w:rPr>
          <w:rFonts w:ascii="Times New Roman"/>
          <w:b w:val="false"/>
          <w:i w:val="false"/>
          <w:color w:val="000000"/>
          <w:sz w:val="28"/>
        </w:rPr>
        <w:t>
      2) шығындар – 4118527,9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19068,0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30300,0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11232,0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- 68834,8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68834,8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"5. 2019 жылға арналған аудандық бюджетте облыстық бюджеттен дамытуға нысаналы трансферттер түсімінің 76630,6 мың теңге сомасында, көзделгені ескерілсін оның ішінде:</w:t>
      </w:r>
    </w:p>
    <w:bookmarkEnd w:id="17"/>
    <w:bookmarkStart w:name="z22" w:id="18"/>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75555,6 мың теңге сомасында.";</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"6. 2019 жылға арналған аудандық бюджетте облыстық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сандық білім беру инфрақұрылымын құруға 18178,0 мың теңге сомасында;</w:t>
      </w:r>
    </w:p>
    <w:bookmarkEnd w:id="21"/>
    <w:bookmarkStart w:name="z26" w:id="22"/>
    <w:p>
      <w:pPr>
        <w:spacing w:after="0"/>
        <w:ind w:left="0"/>
        <w:jc w:val="both"/>
      </w:pPr>
      <w:r>
        <w:rPr>
          <w:rFonts w:ascii="Times New Roman"/>
          <w:b w:val="false"/>
          <w:i w:val="false"/>
          <w:color w:val="000000"/>
          <w:sz w:val="28"/>
        </w:rPr>
        <w:t>
      бірінші сыныпқа электрондық кезекті енгізуге 8035,0 мың теңге сомасында;</w:t>
      </w:r>
    </w:p>
    <w:bookmarkEnd w:id="22"/>
    <w:bookmarkStart w:name="z27" w:id="23"/>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алу) бойынша шығыстарды өтеуге 1995,0 мың теңге сомасында;</w:t>
      </w:r>
    </w:p>
    <w:bookmarkEnd w:id="23"/>
    <w:bookmarkStart w:name="z28" w:id="24"/>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13247,0 мың теңге сомасында;</w:t>
      </w:r>
    </w:p>
    <w:bookmarkEnd w:id="24"/>
    <w:bookmarkStart w:name="z29" w:id="25"/>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5"/>
    <w:bookmarkStart w:name="z30" w:id="26"/>
    <w:p>
      <w:pPr>
        <w:spacing w:after="0"/>
        <w:ind w:left="0"/>
        <w:jc w:val="both"/>
      </w:pPr>
      <w:r>
        <w:rPr>
          <w:rFonts w:ascii="Times New Roman"/>
          <w:b w:val="false"/>
          <w:i w:val="false"/>
          <w:color w:val="000000"/>
          <w:sz w:val="28"/>
        </w:rPr>
        <w:t>
      Ұзынкөл ауылы ішіндегі жолдарды орташа жөндеуге 123790,9 мың теңге сомасында;</w:t>
      </w:r>
    </w:p>
    <w:bookmarkEnd w:id="26"/>
    <w:bookmarkStart w:name="z31" w:id="27"/>
    <w:p>
      <w:pPr>
        <w:spacing w:after="0"/>
        <w:ind w:left="0"/>
        <w:jc w:val="both"/>
      </w:pPr>
      <w:r>
        <w:rPr>
          <w:rFonts w:ascii="Times New Roman"/>
          <w:b w:val="false"/>
          <w:i w:val="false"/>
          <w:color w:val="000000"/>
          <w:sz w:val="28"/>
        </w:rPr>
        <w:t>
      аудандық Мәдениет үйі ғимаратын күрделі жөндеуге 79099,0 мың теңге сомасында;</w:t>
      </w:r>
    </w:p>
    <w:bookmarkEnd w:id="27"/>
    <w:bookmarkStart w:name="z32" w:id="28"/>
    <w:p>
      <w:pPr>
        <w:spacing w:after="0"/>
        <w:ind w:left="0"/>
        <w:jc w:val="both"/>
      </w:pPr>
      <w:r>
        <w:rPr>
          <w:rFonts w:ascii="Times New Roman"/>
          <w:b w:val="false"/>
          <w:i w:val="false"/>
          <w:color w:val="000000"/>
          <w:sz w:val="28"/>
        </w:rPr>
        <w:t>
      көлік инфрақұрылымының басым жобаларына 66495,0 мың теңге сомасында;</w:t>
      </w:r>
    </w:p>
    <w:bookmarkEnd w:id="28"/>
    <w:bookmarkStart w:name="z33" w:id="29"/>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547,1 мың теңге сомасында;</w:t>
      </w:r>
    </w:p>
    <w:bookmarkEnd w:id="29"/>
    <w:bookmarkStart w:name="z34" w:id="3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жекеше агенттіктерінің халықты жұмыспен қамту саласындағы қызметтерінің аутсорсингіне 795,0 мың теңге сомасында;</w:t>
      </w:r>
    </w:p>
    <w:bookmarkEnd w:id="30"/>
    <w:bookmarkStart w:name="z35" w:id="31"/>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абоненттік жалғамалармен қамтамасыз етуге 462,0 мың теңге сомасында;</w:t>
      </w:r>
    </w:p>
    <w:bookmarkEnd w:id="31"/>
    <w:bookmarkStart w:name="z36" w:id="32"/>
    <w:p>
      <w:pPr>
        <w:spacing w:after="0"/>
        <w:ind w:left="0"/>
        <w:jc w:val="both"/>
      </w:pPr>
      <w:r>
        <w:rPr>
          <w:rFonts w:ascii="Times New Roman"/>
          <w:b w:val="false"/>
          <w:i w:val="false"/>
          <w:color w:val="000000"/>
          <w:sz w:val="28"/>
        </w:rPr>
        <w:t>
      ірі қара малдың нодулярлық дерматитіне эпизоотияға қарсы іс – шараларды жүргізуге 2886,0 мың теңге сомасында;</w:t>
      </w:r>
    </w:p>
    <w:bookmarkEnd w:id="32"/>
    <w:bookmarkStart w:name="z37" w:id="33"/>
    <w:p>
      <w:pPr>
        <w:spacing w:after="0"/>
        <w:ind w:left="0"/>
        <w:jc w:val="both"/>
      </w:pPr>
      <w:r>
        <w:rPr>
          <w:rFonts w:ascii="Times New Roman"/>
          <w:b w:val="false"/>
          <w:i w:val="false"/>
          <w:color w:val="000000"/>
          <w:sz w:val="28"/>
        </w:rPr>
        <w:t>
      қоғамдық жұмыстарға тартылған жұмыскерлердің жалақы мөлшерін ең төменгі жалақының 1,5 еселік мөлшеріне дейін ұлғайтуға 13026,1 мың теңге сомасында;</w:t>
      </w:r>
    </w:p>
    <w:bookmarkEnd w:id="33"/>
    <w:bookmarkStart w:name="z38" w:id="34"/>
    <w:p>
      <w:pPr>
        <w:spacing w:after="0"/>
        <w:ind w:left="0"/>
        <w:jc w:val="both"/>
      </w:pPr>
      <w:r>
        <w:rPr>
          <w:rFonts w:ascii="Times New Roman"/>
          <w:b w:val="false"/>
          <w:i w:val="false"/>
          <w:color w:val="000000"/>
          <w:sz w:val="28"/>
        </w:rPr>
        <w:t>
      Ұлы Отан соғысындағы қатысушылары мен мүгедектеріне Жеңіс күніне орай әлеуметтік көмек төлеуді ұлғайтуға 300,0 мың теңге сомасында;</w:t>
      </w:r>
    </w:p>
    <w:bookmarkEnd w:id="34"/>
    <w:bookmarkStart w:name="z39" w:id="35"/>
    <w:p>
      <w:pPr>
        <w:spacing w:after="0"/>
        <w:ind w:left="0"/>
        <w:jc w:val="both"/>
      </w:pPr>
      <w:r>
        <w:rPr>
          <w:rFonts w:ascii="Times New Roman"/>
          <w:b w:val="false"/>
          <w:i w:val="false"/>
          <w:color w:val="000000"/>
          <w:sz w:val="28"/>
        </w:rPr>
        <w:t>
      жануарлардың энзоотиялық аурулары бойынша ветеринарлық іс – шараларды жүргізуге 3907,9 мың теңге сомасында.";</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36"/>
    <w:bookmarkStart w:name="z41" w:id="37"/>
    <w:p>
      <w:pPr>
        <w:spacing w:after="0"/>
        <w:ind w:left="0"/>
        <w:jc w:val="both"/>
      </w:pPr>
      <w:r>
        <w:rPr>
          <w:rFonts w:ascii="Times New Roman"/>
          <w:b w:val="false"/>
          <w:i w:val="false"/>
          <w:color w:val="000000"/>
          <w:sz w:val="28"/>
        </w:rPr>
        <w:t>
      "8.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37"/>
    <w:bookmarkStart w:name="z42" w:id="38"/>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19000,0 мың теңге сомасында;</w:t>
      </w:r>
    </w:p>
    <w:bookmarkEnd w:id="38"/>
    <w:bookmarkStart w:name="z43" w:id="3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331474,0 мың теңге сомасында;</w:t>
      </w:r>
    </w:p>
    <w:bookmarkEnd w:id="39"/>
    <w:bookmarkStart w:name="z44" w:id="4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3678,0 мың теңге сомасында;</w:t>
      </w:r>
    </w:p>
    <w:bookmarkEnd w:id="40"/>
    <w:bookmarkStart w:name="z45" w:id="41"/>
    <w:p>
      <w:pPr>
        <w:spacing w:after="0"/>
        <w:ind w:left="0"/>
        <w:jc w:val="both"/>
      </w:pPr>
      <w:r>
        <w:rPr>
          <w:rFonts w:ascii="Times New Roman"/>
          <w:b w:val="false"/>
          <w:i w:val="false"/>
          <w:color w:val="000000"/>
          <w:sz w:val="28"/>
        </w:rPr>
        <w:t>
      еңбек нарығын дамытуға 20239,5 мың теңге сомасында;</w:t>
      </w:r>
    </w:p>
    <w:bookmarkEnd w:id="41"/>
    <w:bookmarkStart w:name="z46" w:id="4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іс-шаралар жоспарын іске асыруға 4217,0 мың теңге сомасында;</w:t>
      </w:r>
    </w:p>
    <w:bookmarkEnd w:id="42"/>
    <w:bookmarkStart w:name="z47" w:id="43"/>
    <w:p>
      <w:pPr>
        <w:spacing w:after="0"/>
        <w:ind w:left="0"/>
        <w:jc w:val="both"/>
      </w:pPr>
      <w:r>
        <w:rPr>
          <w:rFonts w:ascii="Times New Roman"/>
          <w:b w:val="false"/>
          <w:i w:val="false"/>
          <w:color w:val="000000"/>
          <w:sz w:val="28"/>
        </w:rPr>
        <w:t>
      мемлекеттік атаулы әлеуметтік көмекті төлеуге 97791,0 мың теңге сомасында;</w:t>
      </w:r>
    </w:p>
    <w:bookmarkEnd w:id="43"/>
    <w:bookmarkStart w:name="z48" w:id="44"/>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137118,0 мың теңге сомасында;</w:t>
      </w:r>
    </w:p>
    <w:bookmarkEnd w:id="44"/>
    <w:bookmarkStart w:name="z49" w:id="45"/>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22541,0 мың теңге сомасында;</w:t>
      </w:r>
    </w:p>
    <w:bookmarkEnd w:id="45"/>
    <w:bookmarkStart w:name="z50" w:id="46"/>
    <w:p>
      <w:pPr>
        <w:spacing w:after="0"/>
        <w:ind w:left="0"/>
        <w:jc w:val="both"/>
      </w:pPr>
      <w:r>
        <w:rPr>
          <w:rFonts w:ascii="Times New Roman"/>
          <w:b w:val="false"/>
          <w:i w:val="false"/>
          <w:color w:val="000000"/>
          <w:sz w:val="28"/>
        </w:rPr>
        <w:t>
      көлік инфрақұрылымының басым жобаларын қаржыландыруға 66561,0 мың теңге сомасында.";</w:t>
      </w:r>
    </w:p>
    <w:bookmarkEnd w:id="46"/>
    <w:bookmarkStart w:name="z51"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47"/>
    <w:bookmarkStart w:name="z52" w:id="48"/>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5 маусымдағы</w:t>
            </w:r>
            <w:r>
              <w:br/>
            </w:r>
            <w:r>
              <w:rPr>
                <w:rFonts w:ascii="Times New Roman"/>
                <w:b w:val="false"/>
                <w:i w:val="false"/>
                <w:color w:val="000000"/>
                <w:sz w:val="20"/>
              </w:rPr>
              <w:t>№ 286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 1-қосымша</w:t>
            </w:r>
          </w:p>
        </w:tc>
      </w:tr>
    </w:tbl>
    <w:bookmarkStart w:name="z55" w:id="49"/>
    <w:p>
      <w:pPr>
        <w:spacing w:after="0"/>
        <w:ind w:left="0"/>
        <w:jc w:val="left"/>
      </w:pPr>
      <w:r>
        <w:rPr>
          <w:rFonts w:ascii="Times New Roman"/>
          <w:b/>
          <w:i w:val="false"/>
          <w:color w:val="000000"/>
        </w:rPr>
        <w:t xml:space="preserve"> 2019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3425449,1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5 маусымдағы</w:t>
            </w:r>
            <w:r>
              <w:br/>
            </w:r>
            <w:r>
              <w:rPr>
                <w:rFonts w:ascii="Times New Roman"/>
                <w:b w:val="false"/>
                <w:i w:val="false"/>
                <w:color w:val="000000"/>
                <w:sz w:val="20"/>
              </w:rPr>
              <w:t>№ 286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 2-қосымша</w:t>
            </w:r>
          </w:p>
        </w:tc>
      </w:tr>
    </w:tbl>
    <w:bookmarkStart w:name="z58"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3000692,4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5 маусымдағы</w:t>
            </w:r>
            <w:r>
              <w:br/>
            </w:r>
            <w:r>
              <w:rPr>
                <w:rFonts w:ascii="Times New Roman"/>
                <w:b w:val="false"/>
                <w:i w:val="false"/>
                <w:color w:val="000000"/>
                <w:sz w:val="20"/>
              </w:rPr>
              <w:t>№ 286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 5-қосымша</w:t>
            </w:r>
          </w:p>
        </w:tc>
      </w:tr>
    </w:tbl>
    <w:bookmarkStart w:name="z61" w:id="51"/>
    <w:p>
      <w:pPr>
        <w:spacing w:after="0"/>
        <w:ind w:left="0"/>
        <w:jc w:val="left"/>
      </w:pPr>
      <w:r>
        <w:rPr>
          <w:rFonts w:ascii="Times New Roman"/>
          <w:b/>
          <w:i w:val="false"/>
          <w:color w:val="000000"/>
        </w:rPr>
        <w:t xml:space="preserve"> 2019 жылға арналған кенттің, ауылдың, ауылдық округтің бюджеттік бағдарламалары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бағдарламалар әкімшісі, лимиттер таратушылар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Речное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5 маусымдағы</w:t>
            </w:r>
            <w:r>
              <w:br/>
            </w:r>
            <w:r>
              <w:rPr>
                <w:rFonts w:ascii="Times New Roman"/>
                <w:b w:val="false"/>
                <w:i w:val="false"/>
                <w:color w:val="000000"/>
                <w:sz w:val="20"/>
              </w:rPr>
              <w:t>№ 286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 6-қосымша</w:t>
            </w:r>
          </w:p>
        </w:tc>
      </w:tr>
    </w:tbl>
    <w:bookmarkStart w:name="z64" w:id="52"/>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кенттер, ауылдық округтер арасында бөлінуі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Речноеауылы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