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8cf7" w14:textId="59f8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235 "Бейімбет Майлин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2019 жылғы 23 қыркүйектегі № 313 шешімі. Қостанай облысының Әділет департаментінде 2019 жылғы 25 қыркүйекте № 8672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2019 - 2021 жылдарға арналған аудандық бюджеті туралы" 2018 жылғы 21 желтоқсандағы </w:t>
      </w:r>
      <w:r>
        <w:rPr>
          <w:rFonts w:ascii="Times New Roman"/>
          <w:b w:val="false"/>
          <w:i w:val="false"/>
          <w:color w:val="000000"/>
          <w:sz w:val="28"/>
        </w:rPr>
        <w:t>№ 235</w:t>
      </w:r>
      <w:r>
        <w:rPr>
          <w:rFonts w:ascii="Times New Roman"/>
          <w:b w:val="false"/>
          <w:i w:val="false"/>
          <w:color w:val="000000"/>
          <w:sz w:val="28"/>
        </w:rPr>
        <w:t xml:space="preserve"> шешіміне (2018 жылғы 27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4 555 655,8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1 759 186,0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8 712,0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69 815,0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2 717 942,8 мың теңге;</w:t>
      </w:r>
    </w:p>
    <w:bookmarkEnd w:id="8"/>
    <w:bookmarkStart w:name="z13" w:id="9"/>
    <w:p>
      <w:pPr>
        <w:spacing w:after="0"/>
        <w:ind w:left="0"/>
        <w:jc w:val="both"/>
      </w:pPr>
      <w:r>
        <w:rPr>
          <w:rFonts w:ascii="Times New Roman"/>
          <w:b w:val="false"/>
          <w:i w:val="false"/>
          <w:color w:val="000000"/>
          <w:sz w:val="28"/>
        </w:rPr>
        <w:t>
      2) шығындар – 4 577 311,0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36 461,5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62 812,5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26 351,0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-58 116,7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58 116,7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4-тармағының</w:t>
      </w:r>
      <w:r>
        <w:rPr>
          <w:rFonts w:ascii="Times New Roman"/>
          <w:b w:val="false"/>
          <w:i w:val="false"/>
          <w:color w:val="000000"/>
          <w:sz w:val="28"/>
        </w:rPr>
        <w:t xml:space="preserve"> 1), 2), 3), 4), 5), 6) тармақшалары алынып тасталсын;</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келесі мазмұндағы 13), 14), 15) тармақшалармен толықтырылсын:</w:t>
      </w:r>
    </w:p>
    <w:bookmarkEnd w:id="17"/>
    <w:bookmarkStart w:name="z22" w:id="18"/>
    <w:p>
      <w:pPr>
        <w:spacing w:after="0"/>
        <w:ind w:left="0"/>
        <w:jc w:val="both"/>
      </w:pPr>
      <w:r>
        <w:rPr>
          <w:rFonts w:ascii="Times New Roman"/>
          <w:b w:val="false"/>
          <w:i w:val="false"/>
          <w:color w:val="000000"/>
          <w:sz w:val="28"/>
        </w:rPr>
        <w:t>
      "13) мемлекеттік әкімшілік қызметшілердің жекелеген санаттарының жалақысын көтеруге;</w:t>
      </w:r>
    </w:p>
    <w:bookmarkEnd w:id="18"/>
    <w:bookmarkStart w:name="z23" w:id="19"/>
    <w:p>
      <w:pPr>
        <w:spacing w:after="0"/>
        <w:ind w:left="0"/>
        <w:jc w:val="both"/>
      </w:pPr>
      <w:r>
        <w:rPr>
          <w:rFonts w:ascii="Times New Roman"/>
          <w:b w:val="false"/>
          <w:i w:val="false"/>
          <w:color w:val="000000"/>
          <w:sz w:val="28"/>
        </w:rPr>
        <w:t>
      14) бастауыш, негізгі және жалпы орта білім беру ұйымдарының мұғалімдері мен педагог-психологтарының еңбегіне ақы төлеуді ұлғайтуға;</w:t>
      </w:r>
    </w:p>
    <w:bookmarkEnd w:id="19"/>
    <w:bookmarkStart w:name="z24" w:id="20"/>
    <w:p>
      <w:pPr>
        <w:spacing w:after="0"/>
        <w:ind w:left="0"/>
        <w:jc w:val="both"/>
      </w:pPr>
      <w:r>
        <w:rPr>
          <w:rFonts w:ascii="Times New Roman"/>
          <w:b w:val="false"/>
          <w:i w:val="false"/>
          <w:color w:val="000000"/>
          <w:sz w:val="28"/>
        </w:rPr>
        <w:t>
      15) мемлекеттік атаулы әлеуметтік көмек төлеу.";</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5-тармағының</w:t>
      </w:r>
      <w:r>
        <w:rPr>
          <w:rFonts w:ascii="Times New Roman"/>
          <w:b w:val="false"/>
          <w:i w:val="false"/>
          <w:color w:val="000000"/>
          <w:sz w:val="28"/>
        </w:rPr>
        <w:t xml:space="preserve"> 13) тармақшасы алынып тасталсын;</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келесі мазмұндағы 14) тармақшамен толықтырылсын:</w:t>
      </w:r>
    </w:p>
    <w:bookmarkEnd w:id="22"/>
    <w:bookmarkStart w:name="z27" w:id="23"/>
    <w:p>
      <w:pPr>
        <w:spacing w:after="0"/>
        <w:ind w:left="0"/>
        <w:jc w:val="both"/>
      </w:pPr>
      <w:r>
        <w:rPr>
          <w:rFonts w:ascii="Times New Roman"/>
          <w:b w:val="false"/>
          <w:i w:val="false"/>
          <w:color w:val="000000"/>
          <w:sz w:val="28"/>
        </w:rPr>
        <w:t>
      "14) мемлекеттік атаулы әлеуметтік көмек бойынша төлемдерді қоса қаржыландыру.";</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2. Осы шешім 2019 жылдың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23 қыркүйектегі</w:t>
            </w:r>
            <w:r>
              <w:br/>
            </w:r>
            <w:r>
              <w:rPr>
                <w:rFonts w:ascii="Times New Roman"/>
                <w:b w:val="false"/>
                <w:i w:val="false"/>
                <w:color w:val="000000"/>
                <w:sz w:val="20"/>
              </w:rPr>
              <w:t>№ 313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1-қосымша</w:t>
            </w:r>
          </w:p>
        </w:tc>
      </w:tr>
    </w:tbl>
    <w:bookmarkStart w:name="z34" w:id="26"/>
    <w:p>
      <w:pPr>
        <w:spacing w:after="0"/>
        <w:ind w:left="0"/>
        <w:jc w:val="left"/>
      </w:pPr>
      <w:r>
        <w:rPr>
          <w:rFonts w:ascii="Times New Roman"/>
          <w:b/>
          <w:i w:val="false"/>
          <w:color w:val="000000"/>
        </w:rPr>
        <w:t xml:space="preserve"> 2019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2717942,6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23 қыркүйектегі</w:t>
            </w:r>
            <w:r>
              <w:br/>
            </w:r>
            <w:r>
              <w:rPr>
                <w:rFonts w:ascii="Times New Roman"/>
                <w:b w:val="false"/>
                <w:i w:val="false"/>
                <w:color w:val="000000"/>
                <w:sz w:val="20"/>
              </w:rPr>
              <w:t>№ 313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5-қосымша</w:t>
            </w:r>
          </w:p>
        </w:tc>
      </w:tr>
    </w:tbl>
    <w:bookmarkStart w:name="z37" w:id="27"/>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2019 жылға арналған бюджеттік бағдарламалардың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