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289" w14:textId="b15c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тамыздағы № 145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2019 жылғы 4 маусымдағы № 281 шешімі. Қостанай облысының Әділет департаментінде 2019 жылғы 7 маусымда № 8510 болып тіркелді. Күші жойылды - Қостанай облысы Бейімбет Майлин ауданы мәслихатының 2020 жылғы 10 тамыздағы № 403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2013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3 қазанда "Маяк" газетінде жарияланған, Нормативтік құқықтық актілердің мемлекеттік тіркеу тізілімінде № 4222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