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0264" w14:textId="bea0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аудандық мәслихатының 2018 жылғы 31 мамырдағы № 165 "Қостанай облысы Сарыкөл ауданы Сарыкөл кентінің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2019 жылғы 5 қарашадағы № 293 шешімі. Қостанай облысының Әділет департаментінде 2019 жылғы 15 қарашада № 8753 болып тіркелді. Күші жойылды - Қостанай облысы Сарыкөл ауданы мәслихатының 2020 жылғы 29 қаңтардағы № 318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29.01.2020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кент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Сарыкөл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жергілікті қоғамдастық жиналысының регламентін бекіту туралы"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жылы 21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7835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бойыша ұсыныстар енгізу;".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