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2956c0" w14:textId="42956c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Мәслихаттың 2016 жылғы 7 қыркүйектегі № 50 "Әлеуметтік көмек көрсетудің, оның мөлшерлерін белгілеудің және мұқтаж азаматтардың жекелеген санаттарының тізбесін айқындаудың қағидаларын бекіту туралы" шешіміне өзгеріс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Сарыкөл ауданы мәслихатының 2019 жылғы 10 маусымдағы № 267 шешімі. Қостанай облысының Әділет департаментінде 2019 жылғы 11 маусымда № 8519 болып тіркелді. Күші жойылды - Қостанай облысы Сарыкөл ауданы мәслихатының 2020 жылғы 7 желтоқсандағы № 390 шешімімен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Қостанай облысы Сарыкөл ауданы мәслихатының 07.12.2020 </w:t>
      </w:r>
      <w:r>
        <w:rPr>
          <w:rFonts w:ascii="Times New Roman"/>
          <w:b w:val="false"/>
          <w:i w:val="false"/>
          <w:color w:val="ff0000"/>
          <w:sz w:val="28"/>
        </w:rPr>
        <w:t>№ 390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(алғашқы ресми жарияланған күнінен кейін күнтізбелік он күн өткен соң қолданысқа енгізіледі).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Республикасындағы жергілікті мемлекеттік басқару және өзін-өзі басқару туралы" 2001 жылғы 23 қаңтардағы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6-бабына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Сарыкөл аудандық мәслихаты ШЕШІМ ҚАБЫЛДАДЫ: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Мәслихаттың "Әлеуметтік көмек көрсетудің, оның мөлшерлерін белгілеудің және мұқтаж азаматтардың жекелеген санаттарының тізбесін айқындаудың қағидаларын бекіту туралы" 2016 жылғы 7 қыркүйектегі </w:t>
      </w:r>
      <w:r>
        <w:rPr>
          <w:rFonts w:ascii="Times New Roman"/>
          <w:b w:val="false"/>
          <w:i w:val="false"/>
          <w:color w:val="000000"/>
          <w:sz w:val="28"/>
        </w:rPr>
        <w:t>№ 50</w:t>
      </w:r>
      <w:r>
        <w:rPr>
          <w:rFonts w:ascii="Times New Roman"/>
          <w:b w:val="false"/>
          <w:i w:val="false"/>
          <w:color w:val="000000"/>
          <w:sz w:val="28"/>
        </w:rPr>
        <w:t xml:space="preserve"> шешіміне (2016 жылғы 6 қазанда "Курьер Казахстана" газетінде жарияланған, Нормативтік құқықтық актілерді мемлекеттік тіркеу тізілімінде № 6628 болып тіркелген) мынадай өзгеріс енгізілсін: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шешіммен бекітілген Әлеуметтік көмек көрсетудің, оның мөлшерлерін белгілеудің және мұқтаж азаматтардың жекелеген санаттарының тізбесін айқындаудың </w:t>
      </w:r>
      <w:r>
        <w:rPr>
          <w:rFonts w:ascii="Times New Roman"/>
          <w:b w:val="false"/>
          <w:i w:val="false"/>
          <w:color w:val="000000"/>
          <w:sz w:val="28"/>
        </w:rPr>
        <w:t>қағидаларында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7-тармақтың</w:t>
      </w:r>
      <w:r>
        <w:rPr>
          <w:rFonts w:ascii="Times New Roman"/>
          <w:b w:val="false"/>
          <w:i w:val="false"/>
          <w:color w:val="000000"/>
          <w:sz w:val="28"/>
        </w:rPr>
        <w:t xml:space="preserve"> 8) тармақшасы жаңа редакцияда жазылсын:</w:t>
      </w:r>
    </w:p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"8) Ұлы Отан соғысындағы Жеңіс күніне орай, Ұлы Отан соғысының қатысушылары мен мүгедектеріне, табыстарын есепке алмай, 300000 (үш жүз мың) теңге мөлшерде;".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алғашқы ресми жарияланған күнінен кейін күнтізбелік он күн өткен соң қолданысқа енгізіледі және 2019 жылғы 9 мамырдан бастап туындаған қатынастарға өз әрекетін таратады.</w:t>
      </w:r>
    </w:p>
    <w:bookmarkEnd w:id="4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