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da2d" w14:textId="ad9d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Сарыкөл ауданы әкімдігінің 2019 жылғы 11 қаңтардағы № 7 қаулысы. Қостанай облысының Әділет департаментінде 2019 жылғы 14 қаңтарда № 8240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Сарыкөл ауданы әкімдігінің 28.05.2025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таратылады).</w:t>
      </w:r>
    </w:p>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ҚАУЛЫ ЕТЕДІ:</w:t>
      </w:r>
    </w:p>
    <w:bookmarkStart w:name="z5" w:id="0"/>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әкімдігінің 28.05.2025 </w:t>
      </w:r>
      <w:r>
        <w:rPr>
          <w:rFonts w:ascii="Times New Roman"/>
          <w:b w:val="false"/>
          <w:i w:val="false"/>
          <w:color w:val="00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таратылады).</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Сарыкөл ауданы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кемінде жиырма бес пайызға жоғарылатылған лауазымдық айлықақылар мен тарифтiк мөлшерлемелер белгiленген мамандар лауазымдарының тiзбесiн айқындау туралы" 2018 жылғы 26 маусымдағы </w:t>
      </w:r>
      <w:r>
        <w:rPr>
          <w:rFonts w:ascii="Times New Roman"/>
          <w:b w:val="false"/>
          <w:i w:val="false"/>
          <w:color w:val="000000"/>
          <w:sz w:val="28"/>
        </w:rPr>
        <w:t>№ 175</w:t>
      </w:r>
      <w:r>
        <w:rPr>
          <w:rFonts w:ascii="Times New Roman"/>
          <w:b w:val="false"/>
          <w:i w:val="false"/>
          <w:color w:val="000000"/>
          <w:sz w:val="28"/>
        </w:rPr>
        <w:t xml:space="preserve"> (№ 7947 нормативтік құқықтық актілерді мемлекеттік тіркеу тізілімінде болып тіркелген, Қазақстан Республикасы нормативтік құқықтық актілерінің эталондық бақылау банкінде жарияланған 2018 жылғы 25 шілдедегі) қаулысының күші жойылды деп танылсын.</w:t>
      </w:r>
    </w:p>
    <w:bookmarkEnd w:id="1"/>
    <w:bookmarkStart w:name="z7" w:id="2"/>
    <w:p>
      <w:pPr>
        <w:spacing w:after="0"/>
        <w:ind w:left="0"/>
        <w:jc w:val="both"/>
      </w:pPr>
      <w:r>
        <w:rPr>
          <w:rFonts w:ascii="Times New Roman"/>
          <w:b w:val="false"/>
          <w:i w:val="false"/>
          <w:color w:val="000000"/>
          <w:sz w:val="28"/>
        </w:rPr>
        <w:t>
      3. "Сарыкөл ауданы әкімдігінің экономика және бюджеттік жоспарлау бөлімі" мемлекеттік мекемесі:</w:t>
      </w:r>
    </w:p>
    <w:bookmarkEnd w:id="2"/>
    <w:bookmarkStart w:name="z8"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4"/>
    <w:bookmarkStart w:name="z10" w:id="5"/>
    <w:p>
      <w:pPr>
        <w:spacing w:after="0"/>
        <w:ind w:left="0"/>
        <w:jc w:val="both"/>
      </w:pPr>
      <w:r>
        <w:rPr>
          <w:rFonts w:ascii="Times New Roman"/>
          <w:b w:val="false"/>
          <w:i w:val="false"/>
          <w:color w:val="000000"/>
          <w:sz w:val="28"/>
        </w:rPr>
        <w:t>
      3) осы қаулыны ресми жарияланғанынан кейін Сарыкөл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Сарыкөл ауданы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қаулысына қосымша</w:t>
            </w:r>
          </w:p>
        </w:tc>
      </w:tr>
    </w:tbl>
    <w:bookmarkStart w:name="z22" w:id="8"/>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әкімдігінің 28.05.2025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01.01.2025 бастап туындаған қатынастарға таратылады).</w:t>
      </w:r>
    </w:p>
    <w:bookmarkStart w:name="z23" w:id="9"/>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9"/>
    <w:bookmarkStart w:name="z24" w:id="10"/>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0"/>
    <w:bookmarkStart w:name="z25" w:id="11"/>
    <w:p>
      <w:pPr>
        <w:spacing w:after="0"/>
        <w:ind w:left="0"/>
        <w:jc w:val="both"/>
      </w:pPr>
      <w:r>
        <w:rPr>
          <w:rFonts w:ascii="Times New Roman"/>
          <w:b w:val="false"/>
          <w:i w:val="false"/>
          <w:color w:val="000000"/>
          <w:sz w:val="28"/>
        </w:rPr>
        <w:t>
      2) қарттар мен мүгедектігі бар адамдарға күтім жасау жөніндегі әлеуметтік қызметкер;</w:t>
      </w:r>
    </w:p>
    <w:bookmarkEnd w:id="11"/>
    <w:bookmarkStart w:name="z26" w:id="12"/>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2"/>
    <w:bookmarkStart w:name="z27" w:id="13"/>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w:t>
      </w:r>
    </w:p>
    <w:bookmarkEnd w:id="13"/>
    <w:bookmarkStart w:name="z28" w:id="14"/>
    <w:p>
      <w:pPr>
        <w:spacing w:after="0"/>
        <w:ind w:left="0"/>
        <w:jc w:val="both"/>
      </w:pPr>
      <w:r>
        <w:rPr>
          <w:rFonts w:ascii="Times New Roman"/>
          <w:b w:val="false"/>
          <w:i w:val="false"/>
          <w:color w:val="000000"/>
          <w:sz w:val="28"/>
        </w:rPr>
        <w:t>
      2. Мәдениет саласындағы мамандар лауазымдары:</w:t>
      </w:r>
    </w:p>
    <w:bookmarkEnd w:id="14"/>
    <w:bookmarkStart w:name="z29" w:id="1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5"/>
    <w:bookmarkStart w:name="z30" w:id="16"/>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(директорының) орынбасары;</w:t>
      </w:r>
    </w:p>
    <w:bookmarkEnd w:id="16"/>
    <w:bookmarkStart w:name="z31" w:id="17"/>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әдістемелік кабинет, кітапхана меңгерушісі (басшысы);</w:t>
      </w:r>
    </w:p>
    <w:bookmarkEnd w:id="17"/>
    <w:bookmarkStart w:name="z32" w:id="18"/>
    <w:p>
      <w:pPr>
        <w:spacing w:after="0"/>
        <w:ind w:left="0"/>
        <w:jc w:val="both"/>
      </w:pPr>
      <w:r>
        <w:rPr>
          <w:rFonts w:ascii="Times New Roman"/>
          <w:b w:val="false"/>
          <w:i w:val="false"/>
          <w:color w:val="000000"/>
          <w:sz w:val="28"/>
        </w:rPr>
        <w:t>
      4) кітапханашы;</w:t>
      </w:r>
    </w:p>
    <w:bookmarkEnd w:id="18"/>
    <w:bookmarkStart w:name="z33" w:id="19"/>
    <w:p>
      <w:pPr>
        <w:spacing w:after="0"/>
        <w:ind w:left="0"/>
        <w:jc w:val="both"/>
      </w:pPr>
      <w:r>
        <w:rPr>
          <w:rFonts w:ascii="Times New Roman"/>
          <w:b w:val="false"/>
          <w:i w:val="false"/>
          <w:color w:val="000000"/>
          <w:sz w:val="28"/>
        </w:rPr>
        <w:t>
      5) библиограф;</w:t>
      </w:r>
    </w:p>
    <w:bookmarkEnd w:id="19"/>
    <w:bookmarkStart w:name="z34" w:id="20"/>
    <w:p>
      <w:pPr>
        <w:spacing w:after="0"/>
        <w:ind w:left="0"/>
        <w:jc w:val="both"/>
      </w:pPr>
      <w:r>
        <w:rPr>
          <w:rFonts w:ascii="Times New Roman"/>
          <w:b w:val="false"/>
          <w:i w:val="false"/>
          <w:color w:val="000000"/>
          <w:sz w:val="28"/>
        </w:rPr>
        <w:t>
      6) мәдени ұйымдастырушы (негізгі қызметтер);</w:t>
      </w:r>
    </w:p>
    <w:bookmarkEnd w:id="20"/>
    <w:bookmarkStart w:name="z35" w:id="21"/>
    <w:p>
      <w:pPr>
        <w:spacing w:after="0"/>
        <w:ind w:left="0"/>
        <w:jc w:val="both"/>
      </w:pPr>
      <w:r>
        <w:rPr>
          <w:rFonts w:ascii="Times New Roman"/>
          <w:b w:val="false"/>
          <w:i w:val="false"/>
          <w:color w:val="000000"/>
          <w:sz w:val="28"/>
        </w:rPr>
        <w:t>
      7) аккомпаниатор;</w:t>
      </w:r>
    </w:p>
    <w:bookmarkEnd w:id="21"/>
    <w:bookmarkStart w:name="z36" w:id="22"/>
    <w:p>
      <w:pPr>
        <w:spacing w:after="0"/>
        <w:ind w:left="0"/>
        <w:jc w:val="both"/>
      </w:pPr>
      <w:r>
        <w:rPr>
          <w:rFonts w:ascii="Times New Roman"/>
          <w:b w:val="false"/>
          <w:i w:val="false"/>
          <w:color w:val="000000"/>
          <w:sz w:val="28"/>
        </w:rPr>
        <w:t>
      8) хореограф;</w:t>
      </w:r>
    </w:p>
    <w:bookmarkEnd w:id="22"/>
    <w:bookmarkStart w:name="z37" w:id="23"/>
    <w:p>
      <w:pPr>
        <w:spacing w:after="0"/>
        <w:ind w:left="0"/>
        <w:jc w:val="both"/>
      </w:pPr>
      <w:r>
        <w:rPr>
          <w:rFonts w:ascii="Times New Roman"/>
          <w:b w:val="false"/>
          <w:i w:val="false"/>
          <w:color w:val="000000"/>
          <w:sz w:val="28"/>
        </w:rPr>
        <w:t>
      9) барлық атаудағы әдістемеші (негізгі қызметтер);</w:t>
      </w:r>
    </w:p>
    <w:bookmarkEnd w:id="23"/>
    <w:bookmarkStart w:name="z38" w:id="24"/>
    <w:p>
      <w:pPr>
        <w:spacing w:after="0"/>
        <w:ind w:left="0"/>
        <w:jc w:val="both"/>
      </w:pPr>
      <w:r>
        <w:rPr>
          <w:rFonts w:ascii="Times New Roman"/>
          <w:b w:val="false"/>
          <w:i w:val="false"/>
          <w:color w:val="000000"/>
          <w:sz w:val="28"/>
        </w:rPr>
        <w:t>
      10) режиссер;</w:t>
      </w:r>
    </w:p>
    <w:bookmarkEnd w:id="24"/>
    <w:bookmarkStart w:name="z39" w:id="25"/>
    <w:p>
      <w:pPr>
        <w:spacing w:after="0"/>
        <w:ind w:left="0"/>
        <w:jc w:val="both"/>
      </w:pPr>
      <w:r>
        <w:rPr>
          <w:rFonts w:ascii="Times New Roman"/>
          <w:b w:val="false"/>
          <w:i w:val="false"/>
          <w:color w:val="000000"/>
          <w:sz w:val="28"/>
        </w:rPr>
        <w:t>
      11) барлық атаудағы суретшілер (негізгі қызметтер);</w:t>
      </w:r>
    </w:p>
    <w:bookmarkEnd w:id="25"/>
    <w:bookmarkStart w:name="z40" w:id="26"/>
    <w:p>
      <w:pPr>
        <w:spacing w:after="0"/>
        <w:ind w:left="0"/>
        <w:jc w:val="both"/>
      </w:pPr>
      <w:r>
        <w:rPr>
          <w:rFonts w:ascii="Times New Roman"/>
          <w:b w:val="false"/>
          <w:i w:val="false"/>
          <w:color w:val="000000"/>
          <w:sz w:val="28"/>
        </w:rPr>
        <w:t>
      12) қазақ, ағылшын тілдерінің мұғалімдері;</w:t>
      </w:r>
    </w:p>
    <w:bookmarkEnd w:id="26"/>
    <w:bookmarkStart w:name="z41" w:id="27"/>
    <w:p>
      <w:pPr>
        <w:spacing w:after="0"/>
        <w:ind w:left="0"/>
        <w:jc w:val="both"/>
      </w:pPr>
      <w:r>
        <w:rPr>
          <w:rFonts w:ascii="Times New Roman"/>
          <w:b w:val="false"/>
          <w:i w:val="false"/>
          <w:color w:val="000000"/>
          <w:sz w:val="28"/>
        </w:rPr>
        <w:t>
      13) музыкалық жетекші;</w:t>
      </w:r>
    </w:p>
    <w:bookmarkEnd w:id="27"/>
    <w:bookmarkStart w:name="z42" w:id="28"/>
    <w:p>
      <w:pPr>
        <w:spacing w:after="0"/>
        <w:ind w:left="0"/>
        <w:jc w:val="both"/>
      </w:pPr>
      <w:r>
        <w:rPr>
          <w:rFonts w:ascii="Times New Roman"/>
          <w:b w:val="false"/>
          <w:i w:val="false"/>
          <w:color w:val="000000"/>
          <w:sz w:val="28"/>
        </w:rPr>
        <w:t>
      14) редактор (негізгі қызметтер);</w:t>
      </w:r>
    </w:p>
    <w:bookmarkEnd w:id="28"/>
    <w:bookmarkStart w:name="z43" w:id="29"/>
    <w:p>
      <w:pPr>
        <w:spacing w:after="0"/>
        <w:ind w:left="0"/>
        <w:jc w:val="both"/>
      </w:pPr>
      <w:r>
        <w:rPr>
          <w:rFonts w:ascii="Times New Roman"/>
          <w:b w:val="false"/>
          <w:i w:val="false"/>
          <w:color w:val="000000"/>
          <w:sz w:val="28"/>
        </w:rPr>
        <w:t>
      15) ұжым (үйірме) басшысы.</w:t>
      </w:r>
    </w:p>
    <w:bookmarkEnd w:id="29"/>
    <w:bookmarkStart w:name="z44" w:id="30"/>
    <w:p>
      <w:pPr>
        <w:spacing w:after="0"/>
        <w:ind w:left="0"/>
        <w:jc w:val="both"/>
      </w:pPr>
      <w:r>
        <w:rPr>
          <w:rFonts w:ascii="Times New Roman"/>
          <w:b w:val="false"/>
          <w:i w:val="false"/>
          <w:color w:val="000000"/>
          <w:sz w:val="28"/>
        </w:rPr>
        <w:t>
      3. Спорт саласындағы мамандар лауазымдары:</w:t>
      </w:r>
    </w:p>
    <w:bookmarkEnd w:id="30"/>
    <w:bookmarkStart w:name="z45" w:id="3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31"/>
    <w:bookmarkStart w:name="z46" w:id="32"/>
    <w:p>
      <w:pPr>
        <w:spacing w:after="0"/>
        <w:ind w:left="0"/>
        <w:jc w:val="both"/>
      </w:pPr>
      <w:r>
        <w:rPr>
          <w:rFonts w:ascii="Times New Roman"/>
          <w:b w:val="false"/>
          <w:i w:val="false"/>
          <w:color w:val="000000"/>
          <w:sz w:val="28"/>
        </w:rPr>
        <w:t>
      2) әдіскер;</w:t>
      </w:r>
    </w:p>
    <w:bookmarkEnd w:id="32"/>
    <w:bookmarkStart w:name="z47" w:id="33"/>
    <w:p>
      <w:pPr>
        <w:spacing w:after="0"/>
        <w:ind w:left="0"/>
        <w:jc w:val="both"/>
      </w:pPr>
      <w:r>
        <w:rPr>
          <w:rFonts w:ascii="Times New Roman"/>
          <w:b w:val="false"/>
          <w:i w:val="false"/>
          <w:color w:val="000000"/>
          <w:sz w:val="28"/>
        </w:rPr>
        <w:t>
      3) нұсқаушы-спортшы.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