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8c17" w14:textId="0878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336 "Қостанай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2019 жылғы 30 қыркүйектегі № 429 шешімі. Қостанай облысының Әділет департаментінде 2019 жылғы 4 қазанда № 8682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ауданының 2019-2021 жылдарға арналған аудандық бюджеті туралы" 2018 жылғы 26 желтоқсандағы </w:t>
      </w:r>
      <w:r>
        <w:rPr>
          <w:rFonts w:ascii="Times New Roman"/>
          <w:b w:val="false"/>
          <w:i w:val="false"/>
          <w:color w:val="000000"/>
          <w:sz w:val="28"/>
        </w:rPr>
        <w:t>№ 336</w:t>
      </w:r>
      <w:r>
        <w:rPr>
          <w:rFonts w:ascii="Times New Roman"/>
          <w:b w:val="false"/>
          <w:i w:val="false"/>
          <w:color w:val="000000"/>
          <w:sz w:val="28"/>
        </w:rPr>
        <w:t xml:space="preserve"> шешіміне (2019 жылғы 11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8230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- 10348523,1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- 3245040,0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- 35126,0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- 1122518,7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- 5945838,4 мың теңге;</w:t>
      </w:r>
    </w:p>
    <w:bookmarkEnd w:id="8"/>
    <w:bookmarkStart w:name="z13" w:id="9"/>
    <w:p>
      <w:pPr>
        <w:spacing w:after="0"/>
        <w:ind w:left="0"/>
        <w:jc w:val="both"/>
      </w:pPr>
      <w:r>
        <w:rPr>
          <w:rFonts w:ascii="Times New Roman"/>
          <w:b w:val="false"/>
          <w:i w:val="false"/>
          <w:color w:val="000000"/>
          <w:sz w:val="28"/>
        </w:rPr>
        <w:t>
      2) шығындар - 10021352,7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- 66027,0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- 109837,0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- 43810,0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- 261143,4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- 261143,4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3-1-тармағы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"3-1. 2019 жылға арналған аудандық бюджетте төменгі тұрған бюджеттерге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62776,0 мың теңге сомасында ағымдағы нысаналы трансферттер көзделгені ескерілсін;</w:t>
      </w:r>
    </w:p>
    <w:bookmarkEnd w:id="17"/>
    <w:bookmarkStart w:name="z22" w:id="18"/>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16200,0 мың теңге сомасында.";</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8) тармақшасы жаңа редакцияда жазылсын:</w:t>
      </w:r>
    </w:p>
    <w:bookmarkEnd w:id="19"/>
    <w:bookmarkStart w:name="z24" w:id="20"/>
    <w:p>
      <w:pPr>
        <w:spacing w:after="0"/>
        <w:ind w:left="0"/>
        <w:jc w:val="both"/>
      </w:pPr>
      <w:r>
        <w:rPr>
          <w:rFonts w:ascii="Times New Roman"/>
          <w:b w:val="false"/>
          <w:i w:val="false"/>
          <w:color w:val="000000"/>
          <w:sz w:val="28"/>
        </w:rPr>
        <w:t>
      "8) еңбек нарығын дамытуға 57211,5 мың теңге сомасында, оның ішінде жалақыны ішінара субсидиялауға және жастар тәжірибесіне 28916,0 мың теңге сомасында, адамдарға, Қазақстан Республикасының Үкіметі айқындаған өңірлерге ерікті түрде қоныс аударатын азаматтарға және қоныс аударуға көмек көрсететін жұмыс берушілерге мемлекеттік қолдау шараларын көрсетуге 8853,0 мың теңге сомасында, жаңа бизнес-идеяларды іске асыру үшін мемлекеттік гранттар беруге 19442,5 мың теңге сомасында;";</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13) тармақшасы жаңа редакцияда жазылсын:</w:t>
      </w:r>
    </w:p>
    <w:bookmarkEnd w:id="21"/>
    <w:bookmarkStart w:name="z26" w:id="22"/>
    <w:p>
      <w:pPr>
        <w:spacing w:after="0"/>
        <w:ind w:left="0"/>
        <w:jc w:val="both"/>
      </w:pPr>
      <w:r>
        <w:rPr>
          <w:rFonts w:ascii="Times New Roman"/>
          <w:b w:val="false"/>
          <w:i w:val="false"/>
          <w:color w:val="000000"/>
          <w:sz w:val="28"/>
        </w:rPr>
        <w:t>
      "13) мемлекеттік атаулы әлеуметтік көмекке 212584,0 мың теңге сомасында;";</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15) тармақшасы алынып тасталсын;</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16), 17) тармақшалармен толықтырылсын:</w:t>
      </w:r>
    </w:p>
    <w:bookmarkEnd w:id="24"/>
    <w:bookmarkStart w:name="z29" w:id="25"/>
    <w:p>
      <w:pPr>
        <w:spacing w:after="0"/>
        <w:ind w:left="0"/>
        <w:jc w:val="both"/>
      </w:pPr>
      <w:r>
        <w:rPr>
          <w:rFonts w:ascii="Times New Roman"/>
          <w:b w:val="false"/>
          <w:i w:val="false"/>
          <w:color w:val="000000"/>
          <w:sz w:val="28"/>
        </w:rPr>
        <w:t>
      "16) Қазақстан Республикасының Ұлттық қорынан еңбек нарығын дамытуға 79278,0 мың теңге сомасында, оның ішінде жаңа бизнес-идеяларды іске асыру үшін мемлекеттік гранттар беруге 20705,0 мың теңге сомасында, қысқа мерзімді кәсіби оқытумен қосымша қамтамасыз етуге 58573,0 мың теңге сомасында;</w:t>
      </w:r>
    </w:p>
    <w:bookmarkEnd w:id="25"/>
    <w:bookmarkStart w:name="z30" w:id="26"/>
    <w:p>
      <w:pPr>
        <w:spacing w:after="0"/>
        <w:ind w:left="0"/>
        <w:jc w:val="both"/>
      </w:pPr>
      <w:r>
        <w:rPr>
          <w:rFonts w:ascii="Times New Roman"/>
          <w:b w:val="false"/>
          <w:i w:val="false"/>
          <w:color w:val="000000"/>
          <w:sz w:val="28"/>
        </w:rPr>
        <w:t>
      17) Қазақстан Республикасының Ұлттық қорынан мемлекеттік атаулы әлеуметтік көмекке 111500,0 мың теңге сомасында.";</w:t>
      </w:r>
    </w:p>
    <w:bookmarkEnd w:id="26"/>
    <w:bookmarkStart w:name="z31"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7-тармағының</w:t>
      </w:r>
      <w:r>
        <w:rPr>
          <w:rFonts w:ascii="Times New Roman"/>
          <w:b w:val="false"/>
          <w:i w:val="false"/>
          <w:color w:val="000000"/>
          <w:sz w:val="28"/>
        </w:rPr>
        <w:t xml:space="preserve"> 4) тармақшасы жаңа редакцияда жазылсын:</w:t>
      </w:r>
    </w:p>
    <w:bookmarkEnd w:id="27"/>
    <w:bookmarkStart w:name="z32" w:id="28"/>
    <w:p>
      <w:pPr>
        <w:spacing w:after="0"/>
        <w:ind w:left="0"/>
        <w:jc w:val="both"/>
      </w:pPr>
      <w:r>
        <w:rPr>
          <w:rFonts w:ascii="Times New Roman"/>
          <w:b w:val="false"/>
          <w:i w:val="false"/>
          <w:color w:val="000000"/>
          <w:sz w:val="28"/>
        </w:rPr>
        <w:t>
      "4) балаларды жеткізу үшін автобустар сатып алуға 29097,0 мың теңге сомасында;";</w:t>
      </w:r>
    </w:p>
    <w:bookmarkEnd w:id="28"/>
    <w:bookmarkStart w:name="z33"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7-тармағының</w:t>
      </w:r>
      <w:r>
        <w:rPr>
          <w:rFonts w:ascii="Times New Roman"/>
          <w:b w:val="false"/>
          <w:i w:val="false"/>
          <w:color w:val="000000"/>
          <w:sz w:val="28"/>
        </w:rPr>
        <w:t xml:space="preserve"> 10), 11), 12) тармақшалары жаңа редакцияда жазылсын:</w:t>
      </w:r>
    </w:p>
    <w:bookmarkEnd w:id="29"/>
    <w:bookmarkStart w:name="z34" w:id="30"/>
    <w:p>
      <w:pPr>
        <w:spacing w:after="0"/>
        <w:ind w:left="0"/>
        <w:jc w:val="both"/>
      </w:pPr>
      <w:r>
        <w:rPr>
          <w:rFonts w:ascii="Times New Roman"/>
          <w:b w:val="false"/>
          <w:i w:val="false"/>
          <w:color w:val="000000"/>
          <w:sz w:val="28"/>
        </w:rPr>
        <w:t>
      "10) мемлекеттік атаулы әлеуметтік көмек алушылар болып табылатын жеке тұлғаларды телевизиялық абоненттiк жалғамалармен қамтамасыз етуге 577,7 мың теңге сомасында;</w:t>
      </w:r>
    </w:p>
    <w:bookmarkEnd w:id="30"/>
    <w:bookmarkStart w:name="z35" w:id="31"/>
    <w:p>
      <w:pPr>
        <w:spacing w:after="0"/>
        <w:ind w:left="0"/>
        <w:jc w:val="both"/>
      </w:pPr>
      <w:r>
        <w:rPr>
          <w:rFonts w:ascii="Times New Roman"/>
          <w:b w:val="false"/>
          <w:i w:val="false"/>
          <w:color w:val="000000"/>
          <w:sz w:val="28"/>
        </w:rPr>
        <w:t>
      11) "Үкіметтік және ресми делегациялардың қорғалатын тұлғалары үшін қонақжай кешені" объектісін ағымдағы қамтамасыз етуге 33747,3 мың теңге сомасында;</w:t>
      </w:r>
    </w:p>
    <w:bookmarkEnd w:id="31"/>
    <w:bookmarkStart w:name="z36" w:id="32"/>
    <w:p>
      <w:pPr>
        <w:spacing w:after="0"/>
        <w:ind w:left="0"/>
        <w:jc w:val="both"/>
      </w:pPr>
      <w:r>
        <w:rPr>
          <w:rFonts w:ascii="Times New Roman"/>
          <w:b w:val="false"/>
          <w:i w:val="false"/>
          <w:color w:val="000000"/>
          <w:sz w:val="28"/>
        </w:rPr>
        <w:t>
      12)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шығаруға және оларды мектептерге енгізуге 1781,6 мың теңге сомасында;</w:t>
      </w:r>
    </w:p>
    <w:bookmarkEnd w:id="32"/>
    <w:bookmarkStart w:name="z37" w:id="33"/>
    <w:p>
      <w:pPr>
        <w:spacing w:after="0"/>
        <w:ind w:left="0"/>
        <w:jc w:val="both"/>
      </w:pPr>
      <w:r>
        <w:rPr>
          <w:rFonts w:ascii="Times New Roman"/>
          <w:b w:val="false"/>
          <w:i w:val="false"/>
          <w:color w:val="000000"/>
          <w:sz w:val="28"/>
        </w:rPr>
        <w:t>
      ауданның, қаланың білім беру мемлекеттік мекемелері үшін оқулықтар мен оқу-әдістемелік кешендер сатып алуға және жеткізуге 104923,0 мың теңге сомасында;";</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7-тармағының</w:t>
      </w:r>
      <w:r>
        <w:rPr>
          <w:rFonts w:ascii="Times New Roman"/>
          <w:b w:val="false"/>
          <w:i w:val="false"/>
          <w:color w:val="000000"/>
          <w:sz w:val="28"/>
        </w:rPr>
        <w:t xml:space="preserve"> 15) тармақшасы жаңа редакцияда жазылсын:</w:t>
      </w:r>
    </w:p>
    <w:bookmarkEnd w:id="34"/>
    <w:bookmarkStart w:name="z39" w:id="35"/>
    <w:p>
      <w:pPr>
        <w:spacing w:after="0"/>
        <w:ind w:left="0"/>
        <w:jc w:val="both"/>
      </w:pPr>
      <w:r>
        <w:rPr>
          <w:rFonts w:ascii="Times New Roman"/>
          <w:b w:val="false"/>
          <w:i w:val="false"/>
          <w:color w:val="000000"/>
          <w:sz w:val="28"/>
        </w:rPr>
        <w:t>
      "15) ірі қара малдың нодулярлық дерматитіне эпизоотияға қарсы іс-шаралар жүргізуге 6498,0 мың теңге сомасында;</w:t>
      </w:r>
    </w:p>
    <w:bookmarkEnd w:id="35"/>
    <w:bookmarkStart w:name="z40" w:id="36"/>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7437,0 мың теңге сомасында;";</w:t>
      </w:r>
    </w:p>
    <w:bookmarkEnd w:id="36"/>
    <w:bookmarkStart w:name="z41"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7-тармағының</w:t>
      </w:r>
      <w:r>
        <w:rPr>
          <w:rFonts w:ascii="Times New Roman"/>
          <w:b w:val="false"/>
          <w:i w:val="false"/>
          <w:color w:val="000000"/>
          <w:sz w:val="28"/>
        </w:rPr>
        <w:t xml:space="preserve"> 16) тармақшасы алынып тасталсын;</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17), 18), 19), 20), 21) тармақшалармен толықтырылсын:</w:t>
      </w:r>
    </w:p>
    <w:bookmarkEnd w:id="38"/>
    <w:bookmarkStart w:name="z43" w:id="39"/>
    <w:p>
      <w:pPr>
        <w:spacing w:after="0"/>
        <w:ind w:left="0"/>
        <w:jc w:val="both"/>
      </w:pPr>
      <w:r>
        <w:rPr>
          <w:rFonts w:ascii="Times New Roman"/>
          <w:b w:val="false"/>
          <w:i w:val="false"/>
          <w:color w:val="000000"/>
          <w:sz w:val="28"/>
        </w:rPr>
        <w:t>
      "17) мемлекеттік атаулы әлеуметтік көмек бойынша төлемдерді ортақ қаржыландыруға 21122,0 мың теңге сомасында;</w:t>
      </w:r>
    </w:p>
    <w:bookmarkEnd w:id="39"/>
    <w:bookmarkStart w:name="z44" w:id="40"/>
    <w:p>
      <w:pPr>
        <w:spacing w:after="0"/>
        <w:ind w:left="0"/>
        <w:jc w:val="both"/>
      </w:pPr>
      <w:r>
        <w:rPr>
          <w:rFonts w:ascii="Times New Roman"/>
          <w:b w:val="false"/>
          <w:i w:val="false"/>
          <w:color w:val="000000"/>
          <w:sz w:val="28"/>
        </w:rPr>
        <w:t>
      18) Жеңіс күніне орай Ұлы Отан соғысының қатысушылары мен мүгедектеріне әлеуметтік көмек төлемін ұлғайтуға 600,0 мың теңге сомасында;</w:t>
      </w:r>
    </w:p>
    <w:bookmarkEnd w:id="40"/>
    <w:bookmarkStart w:name="z45" w:id="41"/>
    <w:p>
      <w:pPr>
        <w:spacing w:after="0"/>
        <w:ind w:left="0"/>
        <w:jc w:val="both"/>
      </w:pPr>
      <w:r>
        <w:rPr>
          <w:rFonts w:ascii="Times New Roman"/>
          <w:b w:val="false"/>
          <w:i w:val="false"/>
          <w:color w:val="000000"/>
          <w:sz w:val="28"/>
        </w:rPr>
        <w:t>
      19) Қостанай ауданы әкімдігінің білім бөлімі "Надеждин орта мектебі" мемлекеттік мекемесін күрделі жөндеуге 200000,0 мың теңге сомасында;</w:t>
      </w:r>
    </w:p>
    <w:bookmarkEnd w:id="41"/>
    <w:bookmarkStart w:name="z46" w:id="42"/>
    <w:p>
      <w:pPr>
        <w:spacing w:after="0"/>
        <w:ind w:left="0"/>
        <w:jc w:val="both"/>
      </w:pPr>
      <w:r>
        <w:rPr>
          <w:rFonts w:ascii="Times New Roman"/>
          <w:b w:val="false"/>
          <w:i w:val="false"/>
          <w:color w:val="000000"/>
          <w:sz w:val="28"/>
        </w:rPr>
        <w:t>
      20) Қостанай ауданының "Ұлттық спорт түрлері бойынша балалар-жасөспірімдер спорт мектебі" коммуналдық мемлекеттік мекемесі үшін IVECO маркалы шағын автобус сатып алуға 21616,0 мың теңге сомасында;</w:t>
      </w:r>
    </w:p>
    <w:bookmarkEnd w:id="42"/>
    <w:bookmarkStart w:name="z47" w:id="43"/>
    <w:p>
      <w:pPr>
        <w:spacing w:after="0"/>
        <w:ind w:left="0"/>
        <w:jc w:val="both"/>
      </w:pPr>
      <w:r>
        <w:rPr>
          <w:rFonts w:ascii="Times New Roman"/>
          <w:b w:val="false"/>
          <w:i w:val="false"/>
          <w:color w:val="000000"/>
          <w:sz w:val="28"/>
        </w:rPr>
        <w:t>
      21) білім беру бөлімдерінің рейтингтік бағалау нәтижелері бойынша ынталандыруға 1500,0 мың теңге сомасында.".</w:t>
      </w:r>
    </w:p>
    <w:bookmarkEnd w:id="43"/>
    <w:bookmarkStart w:name="z48"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1), 2), 3) тармақшалары жаңа редакцияда жазылсын:</w:t>
      </w:r>
    </w:p>
    <w:bookmarkEnd w:id="44"/>
    <w:bookmarkStart w:name="z49" w:id="45"/>
    <w:p>
      <w:pPr>
        <w:spacing w:after="0"/>
        <w:ind w:left="0"/>
        <w:jc w:val="both"/>
      </w:pPr>
      <w:r>
        <w:rPr>
          <w:rFonts w:ascii="Times New Roman"/>
          <w:b w:val="false"/>
          <w:i w:val="false"/>
          <w:color w:val="000000"/>
          <w:sz w:val="28"/>
        </w:rPr>
        <w:t>
      "1) коммуналдық тұрғын үй қорының тұрғын үйін салуға және (немесе) реконструкциялауға 767061,5 мың теңге сомасында, оның ішінде аудан бюджеттерін кредиттеу есебінен тұрғын үйді жобалауға және (немесе) салуға 722061,5 мың теңге сомасында;</w:t>
      </w:r>
    </w:p>
    <w:bookmarkEnd w:id="45"/>
    <w:bookmarkStart w:name="z50" w:id="46"/>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 47347,0 мың теңге сомасында;</w:t>
      </w:r>
    </w:p>
    <w:bookmarkEnd w:id="46"/>
    <w:bookmarkStart w:name="z51" w:id="47"/>
    <w:p>
      <w:pPr>
        <w:spacing w:after="0"/>
        <w:ind w:left="0"/>
        <w:jc w:val="both"/>
      </w:pPr>
      <w:r>
        <w:rPr>
          <w:rFonts w:ascii="Times New Roman"/>
          <w:b w:val="false"/>
          <w:i w:val="false"/>
          <w:color w:val="000000"/>
          <w:sz w:val="28"/>
        </w:rPr>
        <w:t>
      3) ауылдық елді мекендердегі сумен жабдықтау және су бұру жүйесін дамытуға 85547,0 мың теңге сомасында.".</w:t>
      </w:r>
    </w:p>
    <w:bookmarkEnd w:id="47"/>
    <w:bookmarkStart w:name="z52"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48"/>
    <w:bookmarkStart w:name="z53" w:id="49"/>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кезектен 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Утебекова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429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1-қосымша</w:t>
            </w:r>
          </w:p>
        </w:tc>
      </w:tr>
    </w:tbl>
    <w:bookmarkStart w:name="z58" w:id="50"/>
    <w:p>
      <w:pPr>
        <w:spacing w:after="0"/>
        <w:ind w:left="0"/>
        <w:jc w:val="left"/>
      </w:pPr>
      <w:r>
        <w:rPr>
          <w:rFonts w:ascii="Times New Roman"/>
          <w:b/>
          <w:i w:val="false"/>
          <w:color w:val="000000"/>
        </w:rPr>
        <w:t xml:space="preserve"> 2019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5945838,4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 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 - 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 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 қыркүйектегі</w:t>
            </w:r>
            <w:r>
              <w:br/>
            </w:r>
            <w:r>
              <w:rPr>
                <w:rFonts w:ascii="Times New Roman"/>
                <w:b w:val="false"/>
                <w:i w:val="false"/>
                <w:color w:val="000000"/>
                <w:sz w:val="20"/>
              </w:rPr>
              <w:t>№ 429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5-қосымша</w:t>
            </w:r>
          </w:p>
        </w:tc>
      </w:tr>
    </w:tbl>
    <w:bookmarkStart w:name="z61" w:id="51"/>
    <w:p>
      <w:pPr>
        <w:spacing w:after="0"/>
        <w:ind w:left="0"/>
        <w:jc w:val="left"/>
      </w:pPr>
      <w:r>
        <w:rPr>
          <w:rFonts w:ascii="Times New Roman"/>
          <w:b/>
          <w:i w:val="false"/>
          <w:color w:val="000000"/>
        </w:rPr>
        <w:t xml:space="preserve"> 2019 жылға арналған ауылдар, ауылдық округтер әкімдерінің аппараттары бойынша бюджеттік бағдарламалардың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 (2019 жылғы 17 мамырда қызметінің тоқтатылуымен қайта ұйымдастырылды)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429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w:t>
            </w:r>
            <w:r>
              <w:br/>
            </w:r>
            <w:r>
              <w:rPr>
                <w:rFonts w:ascii="Times New Roman"/>
                <w:b w:val="false"/>
                <w:i w:val="false"/>
                <w:color w:val="000000"/>
                <w:sz w:val="20"/>
              </w:rPr>
              <w:t>6-қосымша</w:t>
            </w:r>
          </w:p>
        </w:tc>
      </w:tr>
    </w:tbl>
    <w:bookmarkStart w:name="z64" w:id="52"/>
    <w:p>
      <w:pPr>
        <w:spacing w:after="0"/>
        <w:ind w:left="0"/>
        <w:jc w:val="left"/>
      </w:pPr>
      <w:r>
        <w:rPr>
          <w:rFonts w:ascii="Times New Roman"/>
          <w:b/>
          <w:i w:val="false"/>
          <w:color w:val="000000"/>
        </w:rPr>
        <w:t xml:space="preserve"> 2019 жылға арналған Қостанай ауданының ауылдары, ауылдық округтері арасында жергілікті өзін-өзі басқару органдарына трансферттерді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 (2019 жылғы 17 мамырда қызметінің тоқтатылуымен қайта ұйымдастырылды)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