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ee1f9" w14:textId="6cee1f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Әкiмдіктiң 2017 жылғы 30 қарашадағы № 213 "Барлық кандидаттар үшін үгіттік баспа материалдарын орналастыру үшін орындарды белгілеу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2019 жылғы 14 маусымдағы № 115 қаулысы. Қостанай облысының Әділет департаментінде 2019 жылғы 17 маусымда № 8533 болып тіркелді. Күші жойылды - Қостанай облысы Қарасу ауданы әкімдігінің 2021 жылғы 23 тамыздағы № 126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Қарасу ауданы әкімдігінің 23.08.2021 </w:t>
      </w:r>
      <w:r>
        <w:rPr>
          <w:rFonts w:ascii="Times New Roman"/>
          <w:b w:val="false"/>
          <w:i w:val="false"/>
          <w:color w:val="ff0000"/>
          <w:sz w:val="28"/>
        </w:rPr>
        <w:t>№ 126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сайлау туралы" 1995 жылғы 28 қыркүйектегі Қазақстан Республикасы Конституциялық Заңының </w:t>
      </w:r>
      <w:r>
        <w:rPr>
          <w:rFonts w:ascii="Times New Roman"/>
          <w:b w:val="false"/>
          <w:i w:val="false"/>
          <w:color w:val="000000"/>
          <w:sz w:val="28"/>
        </w:rPr>
        <w:t>28-бабы</w:t>
      </w:r>
      <w:r>
        <w:rPr>
          <w:rFonts w:ascii="Times New Roman"/>
          <w:b w:val="false"/>
          <w:i w:val="false"/>
          <w:color w:val="000000"/>
          <w:sz w:val="28"/>
        </w:rPr>
        <w:t xml:space="preserve"> 6-тармағына,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Қарасу ауданының әкімдігі ҚАУЛЫ ЕТЕДІ:</w:t>
      </w:r>
    </w:p>
    <w:bookmarkStart w:name="z5" w:id="1"/>
    <w:p>
      <w:pPr>
        <w:spacing w:after="0"/>
        <w:ind w:left="0"/>
        <w:jc w:val="both"/>
      </w:pPr>
      <w:r>
        <w:rPr>
          <w:rFonts w:ascii="Times New Roman"/>
          <w:b w:val="false"/>
          <w:i w:val="false"/>
          <w:color w:val="000000"/>
          <w:sz w:val="28"/>
        </w:rPr>
        <w:t xml:space="preserve">
      1. Қарасу ауданы әкімдігінің "Барлық кандидаттар үшін үгіттік баспа материалдарын орналастыру үшін орындарды белгілеу туралы" 2017 жылғы 30 қарашадағы </w:t>
      </w:r>
      <w:r>
        <w:rPr>
          <w:rFonts w:ascii="Times New Roman"/>
          <w:b w:val="false"/>
          <w:i w:val="false"/>
          <w:color w:val="000000"/>
          <w:sz w:val="28"/>
        </w:rPr>
        <w:t>№ 213</w:t>
      </w:r>
      <w:r>
        <w:rPr>
          <w:rFonts w:ascii="Times New Roman"/>
          <w:b w:val="false"/>
          <w:i w:val="false"/>
          <w:color w:val="000000"/>
          <w:sz w:val="28"/>
        </w:rPr>
        <w:t xml:space="preserve"> қаулысына (2017 жылғы 27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7390 болып тіркелген) Қарасу аудандық сайлау комиссиясымен бірлесіп (келісім бойынша)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"Қарасу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Қарасу ауданы әкімдігінің интернет-ресурсында орналастырылуын қамтамасыз етсін.</w:t>
      </w:r>
    </w:p>
    <w:bookmarkEnd w:id="6"/>
    <w:bookmarkStart w:name="z11" w:id="7"/>
    <w:p>
      <w:pPr>
        <w:spacing w:after="0"/>
        <w:ind w:left="0"/>
        <w:jc w:val="both"/>
      </w:pPr>
      <w:r>
        <w:rPr>
          <w:rFonts w:ascii="Times New Roman"/>
          <w:b w:val="false"/>
          <w:i w:val="false"/>
          <w:color w:val="000000"/>
          <w:sz w:val="28"/>
        </w:rPr>
        <w:t>
      3. Осы қаулының орындалуын бақылау Қарасу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2019 жылғы 14 маусымдағы</w:t>
            </w:r>
            <w:r>
              <w:br/>
            </w:r>
            <w:r>
              <w:rPr>
                <w:rFonts w:ascii="Times New Roman"/>
                <w:b w:val="false"/>
                <w:i w:val="false"/>
                <w:color w:val="000000"/>
                <w:sz w:val="20"/>
              </w:rPr>
              <w:t>№ 115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2017 жылғы 30 қарашадағы</w:t>
            </w:r>
            <w:r>
              <w:br/>
            </w:r>
            <w:r>
              <w:rPr>
                <w:rFonts w:ascii="Times New Roman"/>
                <w:b w:val="false"/>
                <w:i w:val="false"/>
                <w:color w:val="000000"/>
                <w:sz w:val="20"/>
              </w:rPr>
              <w:t>№ 213 қаулысына қосымша</w:t>
            </w:r>
          </w:p>
        </w:tc>
      </w:tr>
    </w:tbl>
    <w:bookmarkStart w:name="z15" w:id="9"/>
    <w:p>
      <w:pPr>
        <w:spacing w:after="0"/>
        <w:ind w:left="0"/>
        <w:jc w:val="left"/>
      </w:pPr>
      <w:r>
        <w:rPr>
          <w:rFonts w:ascii="Times New Roman"/>
          <w:b/>
          <w:i w:val="false"/>
          <w:color w:val="000000"/>
        </w:rPr>
        <w:t xml:space="preserve"> Барлық кандидаттар үшін үгіттік баспа материалдарын орналастыру үшін орындар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5"/>
        <w:gridCol w:w="1254"/>
        <w:gridCol w:w="9101"/>
      </w:tblGrid>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Үгіттік баспа материалдарын орналастыру үшін орындар</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Айдарлы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"Айдарлы орта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Амангелді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Қарасу ауданы әкімдігінің білім беру бөлімінің "Аманкелді орта мектебі" мемлекеттік мекемесінің ғимараты жанындағы стенд </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Восток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"Қараман орта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Герцено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"Герцен негізгі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"Дружба бастауыш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Жалғызхан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"Жалғысқан орта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"Жамбыл негізгі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Жаныспай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"Жаныспай негізгі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Жекекөл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"Жекекөл бастауыш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Железнодорожный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"Железнодорожный орта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Жұмағұл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"Жұмағұл бастауыш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Зеленовка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Зеленов ауылдық клубының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Комсомольское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"Ильич орта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Корниловка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Корнилов ауылдық мәдениет үйінің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Кошевое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"Кошевой негізгі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Қарамырза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"Қарамырза орта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10"/>
          <w:p>
            <w:pPr>
              <w:spacing w:after="20"/>
              <w:ind w:left="20"/>
              <w:jc w:val="both"/>
            </w:pPr>
            <w:r>
              <w:rPr>
                <w:rFonts w:ascii="Times New Roman"/>
                <w:b w:val="false"/>
                <w:i w:val="false"/>
                <w:color w:val="000000"/>
                <w:sz w:val="20"/>
              </w:rPr>
              <w:t>
Қарасу ауданы әкімдігінің білім беру бөлімінің "Қарасу орта мектебі" мемлекеттік мекемесінің ғимараты жанындағы стенд</w:t>
            </w:r>
            <w:r>
              <w:br/>
            </w:r>
            <w:r>
              <w:rPr>
                <w:rFonts w:ascii="Times New Roman"/>
                <w:b w:val="false"/>
                <w:i w:val="false"/>
                <w:color w:val="000000"/>
                <w:sz w:val="20"/>
              </w:rPr>
              <w:t>
"Қарасу ауылы әкімінің аппараты" мемлекеттік мекемесінің ғимараты жанындағы стенд</w:t>
            </w:r>
          </w:p>
          <w:bookmarkEnd w:id="10"/>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Қойбағар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"Станция орта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Ленино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"Ленин орта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Люблинка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"Люблин орта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Маршановка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"Маршанов бастауыш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Новопавловка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"Ключевой орта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Новоселовка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"Новоселов орта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Октябрское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"Октябрь ауылы әкімінің аппараты"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Павловское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мәдениет және тілдерді дамыту бөлімінің "Достық" аудандық Мәдениет үйі" мемлекеттік коммуналдық қазыналық кәсіпорны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Панфилов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 білім беру бөлімінің "Панфилов бастауыш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Прогресс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"Прогресс бастауыш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Симферополь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"Симферополь бастауыш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Степное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"Степной негізгі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Теректі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"Теректі негізгі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Ушаково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"Ушаков негізгі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Целинное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"Целинный орта мектебі" мемлекеттік мекемесінің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Черняевка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Черняев ауылдық клубының ғимараты жанындағы стенд</w:t>
            </w:r>
          </w:p>
        </w:tc>
      </w:tr>
      <w:tr>
        <w:trPr>
          <w:trHeight w:val="30" w:hRule="atLeast"/>
        </w:trPr>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Шалғышы ауылы</w:t>
            </w:r>
          </w:p>
        </w:tc>
        <w:tc>
          <w:tcPr>
            <w:tcW w:w="9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ауданы әкімдігінің білім беру бөлімінің "Шолақаша орта мектебі" мемлекеттік мекемесінің ғимараты жанындағы стенд</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