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9640" w14:textId="9299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25 желтоқсандағы № 212 "Қамысты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2019 жылғы 15 ақпандағы № 229 шешімі. Қостанай облысының Әділет департаментінде 2019 жылғы 20 ақпанда № 8267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Қамысты аудандық мәслихатының "Қамысты ауданының 2019-2021 жылдарға арналған аудандық бюджеті туралы" 2018 жылғы 25 желтоқсандағы </w:t>
      </w:r>
      <w:r>
        <w:rPr>
          <w:rFonts w:ascii="Times New Roman"/>
          <w:b w:val="false"/>
          <w:i w:val="false"/>
          <w:color w:val="000000"/>
          <w:sz w:val="28"/>
        </w:rPr>
        <w:t>№ 212</w:t>
      </w:r>
      <w:r>
        <w:rPr>
          <w:rFonts w:ascii="Times New Roman"/>
          <w:b w:val="false"/>
          <w:i w:val="false"/>
          <w:color w:val="000000"/>
          <w:sz w:val="28"/>
        </w:rPr>
        <w:t xml:space="preserve"> шешіміне (2019 жылғы 8 қаңтарда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8205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- 2560743,1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733509,0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4684,0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54219,0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1768331,1 мың теңге;</w:t>
      </w:r>
    </w:p>
    <w:bookmarkEnd w:id="8"/>
    <w:bookmarkStart w:name="z13" w:id="9"/>
    <w:p>
      <w:pPr>
        <w:spacing w:after="0"/>
        <w:ind w:left="0"/>
        <w:jc w:val="both"/>
      </w:pPr>
      <w:r>
        <w:rPr>
          <w:rFonts w:ascii="Times New Roman"/>
          <w:b w:val="false"/>
          <w:i w:val="false"/>
          <w:color w:val="000000"/>
          <w:sz w:val="28"/>
        </w:rPr>
        <w:t>
      2) шығындар – 2584821,0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6405,0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18937,0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12532,0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-30482,9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30482,9 мың теңге.";</w:t>
      </w:r>
    </w:p>
    <w:bookmarkEnd w:id="15"/>
    <w:bookmarkStart w:name="z20" w:id="16"/>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xml:space="preserve">
      "11. Ауылдық округтер және ауыл әкімдіктерінің бюджеттік бағдарламалардың тізбесі көрсетілген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17"/>
    <w:bookmarkStart w:name="z22" w:id="18"/>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xml:space="preserve">
      "12. 2019 жылға арналған аудандық бюджетте жергілікті өзін-өзі басқару органдарына ауылдар, ауылдық округтер арасында бөлінетін трансферттер 22152,0 мың теңге сомасында көрсетілген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ақпандағы</w:t>
            </w:r>
            <w:r>
              <w:br/>
            </w:r>
            <w:r>
              <w:rPr>
                <w:rFonts w:ascii="Times New Roman"/>
                <w:b w:val="false"/>
                <w:i w:val="false"/>
                <w:color w:val="000000"/>
                <w:sz w:val="20"/>
              </w:rPr>
              <w:t>№ 229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желтоқсандагы</w:t>
            </w:r>
            <w:r>
              <w:br/>
            </w:r>
            <w:r>
              <w:rPr>
                <w:rFonts w:ascii="Times New Roman"/>
                <w:b w:val="false"/>
                <w:i w:val="false"/>
                <w:color w:val="000000"/>
                <w:sz w:val="20"/>
              </w:rPr>
              <w:t>№ 212 шешіміне 1-қосымша</w:t>
            </w:r>
          </w:p>
        </w:tc>
      </w:tr>
    </w:tbl>
    <w:bookmarkStart w:name="z28" w:id="22"/>
    <w:p>
      <w:pPr>
        <w:spacing w:after="0"/>
        <w:ind w:left="0"/>
        <w:jc w:val="left"/>
      </w:pPr>
      <w:r>
        <w:rPr>
          <w:rFonts w:ascii="Times New Roman"/>
          <w:b/>
          <w:i w:val="false"/>
          <w:color w:val="000000"/>
        </w:rPr>
        <w:t xml:space="preserve"> Қамысты ауданының 2019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2560743,1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1768331,1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мүгедектердiң құқықтарын қамтамасыз етуге және өмiр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ақпандағы</w:t>
            </w:r>
            <w:r>
              <w:br/>
            </w:r>
            <w:r>
              <w:rPr>
                <w:rFonts w:ascii="Times New Roman"/>
                <w:b w:val="false"/>
                <w:i w:val="false"/>
                <w:color w:val="000000"/>
                <w:sz w:val="20"/>
              </w:rPr>
              <w:t>№ 229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 5-қосымша</w:t>
            </w:r>
          </w:p>
        </w:tc>
      </w:tr>
    </w:tbl>
    <w:bookmarkStart w:name="z31" w:id="23"/>
    <w:p>
      <w:pPr>
        <w:spacing w:after="0"/>
        <w:ind w:left="0"/>
        <w:jc w:val="left"/>
      </w:pPr>
      <w:r>
        <w:rPr>
          <w:rFonts w:ascii="Times New Roman"/>
          <w:b/>
          <w:i w:val="false"/>
          <w:color w:val="000000"/>
        </w:rPr>
        <w:t xml:space="preserve"> Ауылдық округтер және ауылдар әкімдіктерінің бюджеттік бағдарламаларының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ақпандағы</w:t>
            </w:r>
            <w:r>
              <w:br/>
            </w:r>
            <w:r>
              <w:rPr>
                <w:rFonts w:ascii="Times New Roman"/>
                <w:b w:val="false"/>
                <w:i w:val="false"/>
                <w:color w:val="000000"/>
                <w:sz w:val="20"/>
              </w:rPr>
              <w:t>№ 229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 6-қосымша</w:t>
            </w:r>
          </w:p>
        </w:tc>
      </w:tr>
    </w:tbl>
    <w:bookmarkStart w:name="z34" w:id="24"/>
    <w:p>
      <w:pPr>
        <w:spacing w:after="0"/>
        <w:ind w:left="0"/>
        <w:jc w:val="left"/>
      </w:pPr>
      <w:r>
        <w:rPr>
          <w:rFonts w:ascii="Times New Roman"/>
          <w:b/>
          <w:i w:val="false"/>
          <w:color w:val="000000"/>
        </w:rPr>
        <w:t xml:space="preserve"> 2019 жылға арналған жергілікті өзін-өзі басқару органдарына ауылдар, ауылдық округтер арасында бөлінетін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Адаевка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Аралкөл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Бестөбе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Фрунзе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Жайылма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Қарабатыр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Ливанов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Талдыкөл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Орқаш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