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81f1" w14:textId="afb8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23 сәуірдегі № 226 "Қостанай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12 қарашадағы № 345 шешімі. Қостанай облысының Әділет департаментінде 2019 жылғы 22 қарашада № 8765 болып тіркелді. Күші жойылды - Қостанай облысы Жітіқара ауданы мәслихатының 2023 жылғы 30 қарашадағы № 84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19 маусымда "Житикаринские новости" газетінде жарияланған, Нормативтік құқықтық актілерді мемлекеттік тіркеу тізілімінде № 4802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Милютин ауылының жергілікті қоғамдастық жиынына қатысу үшін ауыл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