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a64f" w14:textId="1e5a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245 "Денисов ауданының 2019-2021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2019 жылғы 17 қыркүйектегі № 62 шешімі. Қостанай облысының Әділет департаментінде 2019 жылғы 20 қыркүйекте № 8664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ауданының 2019-2021 жылдарға арналған бюджеті туралы" 2018 жылғы 26 желтоқсандағы </w:t>
      </w:r>
      <w:r>
        <w:rPr>
          <w:rFonts w:ascii="Times New Roman"/>
          <w:b w:val="false"/>
          <w:i w:val="false"/>
          <w:color w:val="000000"/>
          <w:sz w:val="28"/>
        </w:rPr>
        <w:t>№ 245</w:t>
      </w:r>
      <w:r>
        <w:rPr>
          <w:rFonts w:ascii="Times New Roman"/>
          <w:b w:val="false"/>
          <w:i w:val="false"/>
          <w:color w:val="000000"/>
          <w:sz w:val="28"/>
        </w:rPr>
        <w:t xml:space="preserve"> шешіміне (2019 жылғы 3 қантарда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8201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4 391 797,8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767 395,0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8 959,0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3 644,0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3 611 799,8 мың теңге;</w:t>
      </w:r>
    </w:p>
    <w:bookmarkEnd w:id="7"/>
    <w:bookmarkStart w:name="z13" w:id="8"/>
    <w:p>
      <w:pPr>
        <w:spacing w:after="0"/>
        <w:ind w:left="0"/>
        <w:jc w:val="both"/>
      </w:pPr>
      <w:r>
        <w:rPr>
          <w:rFonts w:ascii="Times New Roman"/>
          <w:b w:val="false"/>
          <w:i w:val="false"/>
          <w:color w:val="000000"/>
          <w:sz w:val="28"/>
        </w:rPr>
        <w:t>
      2) шығындар – 4 426 232,2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15 383,0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34 088,0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18 705,0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- 49 817,4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49 817,4 мың теңге.";</w:t>
      </w:r>
    </w:p>
    <w:bookmarkEnd w:id="15"/>
    <w:bookmarkStart w:name="z21" w:id="16"/>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3-4-тармақпен</w:t>
      </w:r>
      <w:r>
        <w:rPr>
          <w:rFonts w:ascii="Times New Roman"/>
          <w:b w:val="false"/>
          <w:i w:val="false"/>
          <w:color w:val="000000"/>
          <w:sz w:val="28"/>
        </w:rPr>
        <w:t xml:space="preserve"> толықтырылсын:</w:t>
      </w:r>
    </w:p>
    <w:bookmarkEnd w:id="16"/>
    <w:bookmarkStart w:name="z22" w:id="17"/>
    <w:p>
      <w:pPr>
        <w:spacing w:after="0"/>
        <w:ind w:left="0"/>
        <w:jc w:val="both"/>
      </w:pPr>
      <w:r>
        <w:rPr>
          <w:rFonts w:ascii="Times New Roman"/>
          <w:b w:val="false"/>
          <w:i w:val="false"/>
          <w:color w:val="000000"/>
          <w:sz w:val="28"/>
        </w:rPr>
        <w:t>
      "3-4. Денисов ауылдық округінің бюджетіне дрон сатып алуға аудандық бюджеттен ағымдағы нысаналы трансферттер аудан бюджетінде ескерілсін.";</w:t>
      </w:r>
    </w:p>
    <w:bookmarkEnd w:id="17"/>
    <w:bookmarkStart w:name="z23"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14) тармақшамен толықтырылсын:</w:t>
      </w:r>
    </w:p>
    <w:bookmarkEnd w:id="18"/>
    <w:bookmarkStart w:name="z24" w:id="19"/>
    <w:p>
      <w:pPr>
        <w:spacing w:after="0"/>
        <w:ind w:left="0"/>
        <w:jc w:val="both"/>
      </w:pPr>
      <w:r>
        <w:rPr>
          <w:rFonts w:ascii="Times New Roman"/>
          <w:b w:val="false"/>
          <w:i w:val="false"/>
          <w:color w:val="000000"/>
          <w:sz w:val="28"/>
        </w:rPr>
        <w:t>
      "14) Ұлы Отан соғысының қатысушылары мен мүгедектеріне Жеңіс күніне орай әлеуметтік көмек төлеуді ұлғайтуға.";</w:t>
      </w:r>
    </w:p>
    <w:bookmarkEnd w:id="19"/>
    <w:bookmarkStart w:name="z25"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8-1-тармақпен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"8-1. Аудандық бюджетте Ұлттық қордан ағымдағы нысаналы трансферттер түсімінің қарастырылғаны ескерілсін, оның ішінде: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 төлеуге;</w:t>
      </w:r>
    </w:p>
    <w:bookmarkEnd w:id="22"/>
    <w:bookmarkStart w:name="z28" w:id="23"/>
    <w:p>
      <w:pPr>
        <w:spacing w:after="0"/>
        <w:ind w:left="0"/>
        <w:jc w:val="both"/>
      </w:pPr>
      <w:r>
        <w:rPr>
          <w:rFonts w:ascii="Times New Roman"/>
          <w:b w:val="false"/>
          <w:i w:val="false"/>
          <w:color w:val="000000"/>
          <w:sz w:val="28"/>
        </w:rPr>
        <w:t>
      еңбек нарығын дамытуға.".</w:t>
      </w:r>
    </w:p>
    <w:bookmarkEnd w:id="23"/>
    <w:bookmarkStart w:name="z29"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МихайлҰв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62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1-қосымша</w:t>
            </w:r>
          </w:p>
        </w:tc>
      </w:tr>
    </w:tbl>
    <w:bookmarkStart w:name="z35" w:id="26"/>
    <w:p>
      <w:pPr>
        <w:spacing w:after="0"/>
        <w:ind w:left="0"/>
        <w:jc w:val="left"/>
      </w:pPr>
      <w:r>
        <w:rPr>
          <w:rFonts w:ascii="Times New Roman"/>
          <w:b/>
          <w:i w:val="false"/>
          <w:color w:val="000000"/>
        </w:rPr>
        <w:t xml:space="preserve"> 2019 жылға арналған Денисов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3611799,8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2019 жылғы 17 қыркүйектегі</w:t>
            </w:r>
            <w:r>
              <w:br/>
            </w:r>
            <w:r>
              <w:rPr>
                <w:rFonts w:ascii="Times New Roman"/>
                <w:b w:val="false"/>
                <w:i w:val="false"/>
                <w:color w:val="000000"/>
                <w:sz w:val="20"/>
              </w:rPr>
              <w:t>№ 62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2-қосымша</w:t>
            </w:r>
          </w:p>
        </w:tc>
      </w:tr>
    </w:tbl>
    <w:bookmarkStart w:name="z38" w:id="27"/>
    <w:p>
      <w:pPr>
        <w:spacing w:after="0"/>
        <w:ind w:left="0"/>
        <w:jc w:val="left"/>
      </w:pPr>
      <w:r>
        <w:rPr>
          <w:rFonts w:ascii="Times New Roman"/>
          <w:b/>
          <w:i w:val="false"/>
          <w:color w:val="000000"/>
        </w:rPr>
        <w:t xml:space="preserve"> 2020 жылға арналған Денисов ауданының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41477271,9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2019 жылғы 17 қыркүйектегі</w:t>
            </w:r>
            <w:r>
              <w:br/>
            </w:r>
            <w:r>
              <w:rPr>
                <w:rFonts w:ascii="Times New Roman"/>
                <w:b w:val="false"/>
                <w:i w:val="false"/>
                <w:color w:val="000000"/>
                <w:sz w:val="20"/>
              </w:rPr>
              <w:t>№ 62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4-қосымша</w:t>
            </w:r>
          </w:p>
        </w:tc>
      </w:tr>
    </w:tbl>
    <w:bookmarkStart w:name="z47" w:id="28"/>
    <w:p>
      <w:pPr>
        <w:spacing w:after="0"/>
        <w:ind w:left="0"/>
        <w:jc w:val="left"/>
      </w:pPr>
      <w:r>
        <w:rPr>
          <w:rFonts w:ascii="Times New Roman"/>
          <w:b/>
          <w:i w:val="false"/>
          <w:color w:val="000000"/>
        </w:rPr>
        <w:t xml:space="preserve"> 2019 жылға ауылдың, ауылдық округтер әкімдері аппараттарының бағдарламалар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Комаров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62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5-қосымша</w:t>
            </w:r>
          </w:p>
        </w:tc>
      </w:tr>
    </w:tbl>
    <w:bookmarkStart w:name="z50" w:id="29"/>
    <w:p>
      <w:pPr>
        <w:spacing w:after="0"/>
        <w:ind w:left="0"/>
        <w:jc w:val="left"/>
      </w:pPr>
      <w:r>
        <w:rPr>
          <w:rFonts w:ascii="Times New Roman"/>
          <w:b/>
          <w:i w:val="false"/>
          <w:color w:val="000000"/>
        </w:rPr>
        <w:t xml:space="preserve"> 2019 жылы жергілікті өзін-өзі басқару органдарына трансферттер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Комаров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