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092e" w14:textId="a580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250 "Әулиекөл ауданының 2019-2021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1 қарашадағы № 343 шешімі. Қостанай облысының Әділет департаментінде 2019 жылғы 4 қарашада № 8740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2019-2021 жылдарға арналған аудандық бюджеті туралы" 2018 жылғы 21 желтоқсандағы </w:t>
      </w:r>
      <w:r>
        <w:rPr>
          <w:rFonts w:ascii="Times New Roman"/>
          <w:b w:val="false"/>
          <w:i w:val="false"/>
          <w:color w:val="000000"/>
          <w:sz w:val="28"/>
        </w:rPr>
        <w:t>№ 250</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8185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2019 - 2021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8 151 280,3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874 874,0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19 514,0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4 200,0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7 252 692,3 мың теңге;</w:t>
      </w:r>
    </w:p>
    <w:bookmarkEnd w:id="8"/>
    <w:bookmarkStart w:name="z13" w:id="9"/>
    <w:p>
      <w:pPr>
        <w:spacing w:after="0"/>
        <w:ind w:left="0"/>
        <w:jc w:val="both"/>
      </w:pPr>
      <w:r>
        <w:rPr>
          <w:rFonts w:ascii="Times New Roman"/>
          <w:b w:val="false"/>
          <w:i w:val="false"/>
          <w:color w:val="000000"/>
          <w:sz w:val="28"/>
        </w:rPr>
        <w:t>
      2) шығындар – 8 193 750,4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128 468,0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170 437,0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41 969,0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- 170 938,1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170 938,1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9-3-тармағымен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"9-3. 2019 жылға арналған аудан бюджетінде облыстық бюджетке аударуға жататын бюджеттік кредиттер бойынша сыйақылар төлеу жөнінде борышқа қызмет көрсету көзделсін.";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 қарашадағы</w:t>
            </w:r>
            <w:r>
              <w:br/>
            </w:r>
            <w:r>
              <w:rPr>
                <w:rFonts w:ascii="Times New Roman"/>
                <w:b w:val="false"/>
                <w:i w:val="false"/>
                <w:color w:val="000000"/>
                <w:sz w:val="20"/>
              </w:rPr>
              <w:t>№ 343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1-қосымша</w:t>
            </w:r>
          </w:p>
        </w:tc>
      </w:tr>
    </w:tbl>
    <w:bookmarkStart w:name="z28" w:id="20"/>
    <w:p>
      <w:pPr>
        <w:spacing w:after="0"/>
        <w:ind w:left="0"/>
        <w:jc w:val="left"/>
      </w:pPr>
      <w:r>
        <w:rPr>
          <w:rFonts w:ascii="Times New Roman"/>
          <w:b/>
          <w:i w:val="false"/>
          <w:color w:val="000000"/>
        </w:rPr>
        <w:t xml:space="preserve"> Әулиекөл ауданының 2019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7252692,3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Ведомстволық бағыныстағы мемлекеттік мекемелер мен</w:t>
            </w:r>
          </w:p>
          <w:bookmarkEnd w:id="21"/>
          <w:p>
            <w:pPr>
              <w:spacing w:after="20"/>
              <w:ind w:left="20"/>
              <w:jc w:val="both"/>
            </w:pPr>
            <w:r>
              <w:rPr>
                <w:rFonts w:ascii="Times New Roman"/>
                <w:b w:val="false"/>
                <w:i w:val="false"/>
                <w:color w:val="000000"/>
                <w:sz w:val="20"/>
              </w:rPr>
              <w:t>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 қарашадағы</w:t>
            </w:r>
            <w:r>
              <w:br/>
            </w:r>
            <w:r>
              <w:rPr>
                <w:rFonts w:ascii="Times New Roman"/>
                <w:b w:val="false"/>
                <w:i w:val="false"/>
                <w:color w:val="000000"/>
                <w:sz w:val="20"/>
              </w:rPr>
              <w:t xml:space="preserve">№ 343 шешіміне </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2-қосымша</w:t>
            </w:r>
          </w:p>
        </w:tc>
      </w:tr>
    </w:tbl>
    <w:bookmarkStart w:name="z32" w:id="22"/>
    <w:p>
      <w:pPr>
        <w:spacing w:after="0"/>
        <w:ind w:left="0"/>
        <w:jc w:val="left"/>
      </w:pPr>
      <w:r>
        <w:rPr>
          <w:rFonts w:ascii="Times New Roman"/>
          <w:b/>
          <w:i w:val="false"/>
          <w:color w:val="000000"/>
        </w:rPr>
        <w:t xml:space="preserve"> Әулиекөл ауданының 2020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5369390,3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жəне (немесе) салу,реконструкциялау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 қарашадағы</w:t>
            </w:r>
            <w:r>
              <w:br/>
            </w:r>
            <w:r>
              <w:rPr>
                <w:rFonts w:ascii="Times New Roman"/>
                <w:b w:val="false"/>
                <w:i w:val="false"/>
                <w:color w:val="000000"/>
                <w:sz w:val="20"/>
              </w:rPr>
              <w:t>№ 343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5-қосымша</w:t>
            </w:r>
          </w:p>
        </w:tc>
      </w:tr>
    </w:tbl>
    <w:bookmarkStart w:name="z35" w:id="23"/>
    <w:p>
      <w:pPr>
        <w:spacing w:after="0"/>
        <w:ind w:left="0"/>
        <w:jc w:val="left"/>
      </w:pPr>
      <w:r>
        <w:rPr>
          <w:rFonts w:ascii="Times New Roman"/>
          <w:b/>
          <w:i w:val="false"/>
          <w:color w:val="000000"/>
        </w:rPr>
        <w:t xml:space="preserve"> Ауылдың, ауылдық округтің 2019 жылға арналған бюджеттік бағдарламаларының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Қ.Тұрғымбаев атындағы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