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870" w14:textId="631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5 шілдедегі № 43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2019 жылғы 3 маусымдағы № 306 шешімі. Қостанай облысының Әділет департаментінде 2019 жылғы 7 маусымда № 8508 болып тіркелді. Күші жойылды - Қостанай облысы Әулиекөл ауданы мәслихатының 2020 жылғы 21 қыркүйектегі № 419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4 тамызда "Әулиекөл" газетінде жарияланған, Нормативтік құқықтық актілерді мемлекеттік тіркеу тізілімінде № 6559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орай, Ұлы Отан соғысынының қатысушылары мен мүгедектеріне,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