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1afe" w14:textId="9361a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2019 жылғы 2 сәуірдегі № 287 шешімі. Қостанай облысының Әділет департаментінде 2019 жылғы 4 сәуірде № 8323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2019 жылы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