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20d6" w14:textId="7d52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Үрпек ауылдық округі әкімінің 2019 жылғы 24 мамырдағы № 1 шешімі. Қостанай облысының Әділет департаментінде 2019 жылғы 28 мамырда № 8487 болып тіркелді. Күші жойылды - Қостанай облысы Амангелді ауданы Үрпек ауылдық округі әкімінің 2021 жылғы 26 қазандағы № 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Үрпек ауылдық округі әкімінің 26.10.2021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Амангелді ауданы Үрпек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мақсатында Амангелді ауданы Үрпек ауылдық округінің аумағында орналасқан жалпы алаңы 1,7218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"Амангелді ауданы Үрпек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Үрпек</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Жакибаев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