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1d3b2" w14:textId="a21d3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2018 жылғы 25 желтоқсандағы № 253 "Амангелді ауданының 2019 - 2021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мәслихатының 2019 жылғы 12 қарашадағы № 331 шешімі. Қостанай облысының Әділет департаментінде 2019 жылғы 14 қарашада № 8750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Амангелді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Амангелді аудандық мәслихатының "Амангелді ауданының 2019 - 2021 жылдарға арналған аудандық бюджеті туралы" 2018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(2019 жылғы 8 қаңтарда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8197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Амангелді ауданының 2019 - 2021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3 817 827,9 мың теңге, оның iшiнде: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278 740,0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25 713,9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16 512,0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3 496 862,0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3 835 729,0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28 607,0 мың теңге, оның iшiнде: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37 875,0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9 268,0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- 46 508,1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46 508,1 мың теңге.";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Амангелді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2019 жылға арналған аудандық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3817827,9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3496862,0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1975054,8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1916904,1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1872892,8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1766840,4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облыстық бюджеттен қарыздар бойынша сыйақылар мен өзге де төлемдердi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-46508,1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Амангелді ауданының кенттер, ауылдар, ауылдық округтердің бюджеттік бағдарламалар тізбесі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Амантоғай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Ақсай ауылы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Тасты ауылы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Қабырға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Үштоғай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Құмкешу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Байғабыл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Қарасу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Қарынсалды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Үрпек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