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ea2b" w14:textId="1f1e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253 "Амангелді ауданының 2019 - 2021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5 қыркүйектегі № 320 шешімі. Қостанай облысының Әділет департаментінде 2019 жылғы 10 қыркүйекте № 8648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2019 - 2021 жылдарға арналған аудандық бюджеті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3 808 579,0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272 333,0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25 194,0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14 427,0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3 496 625,0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3 826 480,1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28 607,0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37 875,0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9 268,0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- 46 508,1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46 508,1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кенттер, ауылдар, ауылдық округтердің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жергілікті өзін-өзі басқару органдарына берілетін трансферттер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