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f135" w14:textId="8cef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4 маусымдағы № 59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2019 жылғы 1 тамыздағы № 126 қаулысы. Қостанай облысының Әділет департаментінде 2019 жылғы 2 тамызда № 8613 болып тіркелді. Күші жойылды - Қостанай облысы Амангелді ауданы әкімдігінің 2021 жылғы 11 мамырдағы № 93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әкімдігінің 11.05.2021 </w:t>
      </w:r>
      <w:r>
        <w:rPr>
          <w:rFonts w:ascii="Times New Roman"/>
          <w:b w:val="false"/>
          <w:i w:val="false"/>
          <w:color w:val="ff0000"/>
          <w:sz w:val="28"/>
        </w:rPr>
        <w:t>№ 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Амангелді ауданы әкімдігі ҚАУЛЫ ЕТЕДІ:</w:t>
      </w:r>
    </w:p>
    <w:bookmarkStart w:name="z5" w:id="1"/>
    <w:p>
      <w:pPr>
        <w:spacing w:after="0"/>
        <w:ind w:left="0"/>
        <w:jc w:val="both"/>
      </w:pPr>
      <w:r>
        <w:rPr>
          <w:rFonts w:ascii="Times New Roman"/>
          <w:b w:val="false"/>
          <w:i w:val="false"/>
          <w:color w:val="000000"/>
          <w:sz w:val="28"/>
        </w:rPr>
        <w:t xml:space="preserve">
      1. Амангелді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2018 жылғы 4 маусымдағы </w:t>
      </w:r>
      <w:r>
        <w:rPr>
          <w:rFonts w:ascii="Times New Roman"/>
          <w:b w:val="false"/>
          <w:i w:val="false"/>
          <w:color w:val="000000"/>
          <w:sz w:val="28"/>
        </w:rPr>
        <w:t>№ 59</w:t>
      </w:r>
      <w:r>
        <w:rPr>
          <w:rFonts w:ascii="Times New Roman"/>
          <w:b w:val="false"/>
          <w:i w:val="false"/>
          <w:color w:val="000000"/>
          <w:sz w:val="28"/>
        </w:rPr>
        <w:t xml:space="preserve"> қаулысына (2018 жылғы 27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7845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"Денсаулық сақтау саласындағы мамандардың лауазымдары"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16) тармақшамен толықтырылсын:</w:t>
      </w:r>
    </w:p>
    <w:bookmarkEnd w:id="3"/>
    <w:bookmarkStart w:name="z8" w:id="4"/>
    <w:p>
      <w:pPr>
        <w:spacing w:after="0"/>
        <w:ind w:left="0"/>
        <w:jc w:val="both"/>
      </w:pPr>
      <w:r>
        <w:rPr>
          <w:rFonts w:ascii="Times New Roman"/>
          <w:b w:val="false"/>
          <w:i w:val="false"/>
          <w:color w:val="000000"/>
          <w:sz w:val="28"/>
        </w:rPr>
        <w:t>
      "16) кеңейтілген практика мейіргері.";</w:t>
      </w:r>
    </w:p>
    <w:bookmarkEnd w:id="4"/>
    <w:bookmarkStart w:name="z9" w:id="5"/>
    <w:p>
      <w:pPr>
        <w:spacing w:after="0"/>
        <w:ind w:left="0"/>
        <w:jc w:val="both"/>
      </w:pPr>
      <w:r>
        <w:rPr>
          <w:rFonts w:ascii="Times New Roman"/>
          <w:b w:val="false"/>
          <w:i w:val="false"/>
          <w:color w:val="000000"/>
          <w:sz w:val="28"/>
        </w:rPr>
        <w:t xml:space="preserve">
      "Әлеуметтік қамсыздандыру саласындағы мамандардың лауазымдары" </w:t>
      </w:r>
      <w:r>
        <w:rPr>
          <w:rFonts w:ascii="Times New Roman"/>
          <w:b w:val="false"/>
          <w:i w:val="false"/>
          <w:color w:val="000000"/>
          <w:sz w:val="28"/>
        </w:rPr>
        <w:t>2-тармақтың</w:t>
      </w:r>
      <w:r>
        <w:rPr>
          <w:rFonts w:ascii="Times New Roman"/>
          <w:b w:val="false"/>
          <w:i w:val="false"/>
          <w:color w:val="000000"/>
          <w:sz w:val="28"/>
        </w:rPr>
        <w:t xml:space="preserve"> 5) тармақшасы келесі редакцияда жазылсын:</w:t>
      </w:r>
    </w:p>
    <w:bookmarkEnd w:id="5"/>
    <w:bookmarkStart w:name="z10" w:id="6"/>
    <w:p>
      <w:pPr>
        <w:spacing w:after="0"/>
        <w:ind w:left="0"/>
        <w:jc w:val="both"/>
      </w:pPr>
      <w:r>
        <w:rPr>
          <w:rFonts w:ascii="Times New Roman"/>
          <w:b w:val="false"/>
          <w:i w:val="false"/>
          <w:color w:val="000000"/>
          <w:sz w:val="28"/>
        </w:rPr>
        <w:t>
      "5) психоневрологиялық аурулары бар мүгедек балалар мен 18 жастан асқан мүгедектерге күтім жасау жөніндегі әлеуметтік қызметкер.";</w:t>
      </w:r>
    </w:p>
    <w:bookmarkEnd w:id="6"/>
    <w:bookmarkStart w:name="z11" w:id="7"/>
    <w:p>
      <w:pPr>
        <w:spacing w:after="0"/>
        <w:ind w:left="0"/>
        <w:jc w:val="both"/>
      </w:pPr>
      <w:r>
        <w:rPr>
          <w:rFonts w:ascii="Times New Roman"/>
          <w:b w:val="false"/>
          <w:i w:val="false"/>
          <w:color w:val="000000"/>
          <w:sz w:val="28"/>
        </w:rPr>
        <w:t xml:space="preserve">
      "Білім саласындағы мамандардың лауазымдары" </w:t>
      </w:r>
      <w:r>
        <w:rPr>
          <w:rFonts w:ascii="Times New Roman"/>
          <w:b w:val="false"/>
          <w:i w:val="false"/>
          <w:color w:val="000000"/>
          <w:sz w:val="28"/>
        </w:rPr>
        <w:t>3-тармақтың</w:t>
      </w:r>
      <w:r>
        <w:rPr>
          <w:rFonts w:ascii="Times New Roman"/>
          <w:b w:val="false"/>
          <w:i w:val="false"/>
          <w:color w:val="000000"/>
          <w:sz w:val="28"/>
        </w:rPr>
        <w:t xml:space="preserve"> 1) тармақшасы келесі редакцияда жазылсын:</w:t>
      </w:r>
    </w:p>
    <w:bookmarkEnd w:id="7"/>
    <w:bookmarkStart w:name="z12" w:id="8"/>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кәсіпорын басшысы (шағын жинақталған мектептен, мектепке дейінгі білім беру ұйымынан, әдістемелік кабинеттен (орталық) басқа);";</w:t>
      </w:r>
    </w:p>
    <w:bookmarkEnd w:id="8"/>
    <w:bookmarkStart w:name="z13" w:id="9"/>
    <w:p>
      <w:pPr>
        <w:spacing w:after="0"/>
        <w:ind w:left="0"/>
        <w:jc w:val="both"/>
      </w:pPr>
      <w:r>
        <w:rPr>
          <w:rFonts w:ascii="Times New Roman"/>
          <w:b w:val="false"/>
          <w:i w:val="false"/>
          <w:color w:val="000000"/>
          <w:sz w:val="28"/>
        </w:rPr>
        <w:t xml:space="preserve">
      "Білім саласындағы мамандардың лауазымдары" </w:t>
      </w:r>
      <w:r>
        <w:rPr>
          <w:rFonts w:ascii="Times New Roman"/>
          <w:b w:val="false"/>
          <w:i w:val="false"/>
          <w:color w:val="000000"/>
          <w:sz w:val="28"/>
        </w:rPr>
        <w:t>3-тармақтың</w:t>
      </w:r>
      <w:r>
        <w:rPr>
          <w:rFonts w:ascii="Times New Roman"/>
          <w:b w:val="false"/>
          <w:i w:val="false"/>
          <w:color w:val="000000"/>
          <w:sz w:val="28"/>
        </w:rPr>
        <w:t xml:space="preserve"> 6) тармақшасы келесі редакцияда жазылсын:</w:t>
      </w:r>
    </w:p>
    <w:bookmarkEnd w:id="9"/>
    <w:bookmarkStart w:name="z14" w:id="10"/>
    <w:p>
      <w:pPr>
        <w:spacing w:after="0"/>
        <w:ind w:left="0"/>
        <w:jc w:val="both"/>
      </w:pPr>
      <w:r>
        <w:rPr>
          <w:rFonts w:ascii="Times New Roman"/>
          <w:b w:val="false"/>
          <w:i w:val="false"/>
          <w:color w:val="000000"/>
          <w:sz w:val="28"/>
        </w:rPr>
        <w:t>
      "6)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10"/>
    <w:bookmarkStart w:name="z15" w:id="11"/>
    <w:p>
      <w:pPr>
        <w:spacing w:after="0"/>
        <w:ind w:left="0"/>
        <w:jc w:val="both"/>
      </w:pPr>
      <w:r>
        <w:rPr>
          <w:rFonts w:ascii="Times New Roman"/>
          <w:b w:val="false"/>
          <w:i w:val="false"/>
          <w:color w:val="000000"/>
          <w:sz w:val="28"/>
        </w:rPr>
        <w:t xml:space="preserve">
      "Мәдениет саласындағы мамандардың лауазымдары"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17) тармақшамен толықтырылсын:</w:t>
      </w:r>
    </w:p>
    <w:bookmarkEnd w:id="11"/>
    <w:bookmarkStart w:name="z16" w:id="12"/>
    <w:p>
      <w:pPr>
        <w:spacing w:after="0"/>
        <w:ind w:left="0"/>
        <w:jc w:val="both"/>
      </w:pPr>
      <w:r>
        <w:rPr>
          <w:rFonts w:ascii="Times New Roman"/>
          <w:b w:val="false"/>
          <w:i w:val="false"/>
          <w:color w:val="000000"/>
          <w:sz w:val="28"/>
        </w:rPr>
        <w:t>
      "17) қазақ, орыс, ағылшын тілдер мұғалімі.".</w:t>
      </w:r>
    </w:p>
    <w:bookmarkEnd w:id="12"/>
    <w:bookmarkStart w:name="z17" w:id="13"/>
    <w:p>
      <w:pPr>
        <w:spacing w:after="0"/>
        <w:ind w:left="0"/>
        <w:jc w:val="both"/>
      </w:pPr>
      <w:r>
        <w:rPr>
          <w:rFonts w:ascii="Times New Roman"/>
          <w:b w:val="false"/>
          <w:i w:val="false"/>
          <w:color w:val="000000"/>
          <w:sz w:val="28"/>
        </w:rPr>
        <w:t>
      2. "Амангелді ауданы әкімдігінің экономика және бюджеттік жоспарлау бөлімі" коммуналдық мемлекеттік мекемесі Қазақстан Республикасының заңнамасында белгіленген тәртіпте:</w:t>
      </w:r>
    </w:p>
    <w:bookmarkEnd w:id="13"/>
    <w:bookmarkStart w:name="z18" w:id="1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4"/>
    <w:bookmarkStart w:name="z19" w:id="1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5"/>
    <w:bookmarkStart w:name="z20" w:id="16"/>
    <w:p>
      <w:pPr>
        <w:spacing w:after="0"/>
        <w:ind w:left="0"/>
        <w:jc w:val="both"/>
      </w:pPr>
      <w:r>
        <w:rPr>
          <w:rFonts w:ascii="Times New Roman"/>
          <w:b w:val="false"/>
          <w:i w:val="false"/>
          <w:color w:val="000000"/>
          <w:sz w:val="28"/>
        </w:rPr>
        <w:t>
      3) осы қаулыны ресми жарияланғанынан кейін Амангелді ауданы әкімдігінің интернет-ресурсында орналастырылуын қамтамасыз етсін.</w:t>
      </w:r>
    </w:p>
    <w:bookmarkEnd w:id="16"/>
    <w:bookmarkStart w:name="z21" w:id="1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7"/>
    <w:bookmarkStart w:name="z22" w:id="1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