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4fda" w14:textId="5ea4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28 желтоқсандағы № 322 "Қашар кентінің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2019 жылғы 29 қарашадағы № 411 шешімі. Қостанай облысының Әділет департаментінде 2019 жылғы 3 желтоқсанда № 8802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"Қашар кентінің 2019-2021 жылдарға арналған бюджеті туралы"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5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8223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1), 2) тармақшалар жаңа редакцияда жазылсын: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718 882,0 мың теңге, оның ішінде: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28 488,0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689 892,0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728 218,9 мың теңге;";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кезектен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2019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