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fbc" w14:textId="7173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13 маусымдағы № 659 "Рудный қаласында жолаушылар мен багажды автомобильмен тасымалдау тарифтері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2019 жылғы 18 қыркүйектегі № 1179 қаулысы. Қостанай облысының Әділет департаментінде 2019 жылғы 19 қыркүйекте № 8659 болып тіркелді. Күші жойылды - Қостанай облысы Рудный қаласы әкімдігінің 2023 жылғы 18 тамыздағы № 785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әкімдігінің 18.08.2023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"Рудный қаласында жолаушылар мен багажды автомобильмен тасымалдау тарифтері туралы"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жылғы 24 маусымда "Рудненский рабочий" қалалық газетінде жарияланған, Нормативтік құқықтық актілерді мемлекеттік тіркеу тізілімінде № 6485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Жолаушылар мен багажды қалалық қатынаста автомобильмен тұрақты тасымалдау тарифі барлық маршруттар үшін бірыңғай 80 теңге көлемінде белгіленсін.".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