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dbef" w14:textId="362d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Рудный қаласының Перцев ауылында жұмыс істейтін денсаулық сақтау, білім беру саласындағы мамандарға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2019 жылғы 20 тамыздағы № 399 шешімі. Қостанай облысының Әділет департаментінде 2019 жылғы 23 тамызда № 8636 болып тіркелді. Күші жойылды - Қостанай облысы Рудный қаласы мәслихатының 2021 жылғы 15 наурыздағы № 22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мәслихатының 15.03.2021 </w:t>
      </w:r>
      <w:r>
        <w:rPr>
          <w:rFonts w:ascii="Times New Roman"/>
          <w:b w:val="false"/>
          <w:i w:val="false"/>
          <w:color w:val="ff0000"/>
          <w:sz w:val="28"/>
        </w:rPr>
        <w:t>№ 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Перцев ауылында жұмыс істейтін денсаулық сақтау, білім беру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