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7ee02" w14:textId="3f7e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12 желтоқсандағы № 347 "Қостанай облысының 2019-2021 жылдарға арналған облыстық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мәслихатының 2019 жылғы 24 желтоқсандағы № 465 шешімі. Қостанай облысының Әділет департаментінде 2019 жылғы 25 желтоқсанда № 8839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108-баптарына</w:t>
      </w:r>
      <w:r>
        <w:rPr>
          <w:rFonts w:ascii="Times New Roman"/>
          <w:b w:val="false"/>
          <w:i w:val="false"/>
          <w:color w:val="000000"/>
          <w:sz w:val="28"/>
        </w:rPr>
        <w:t xml:space="preserve">, "Қазақстан Республикасындағы жергiлiктi мемлекеттік басқару және өзiн-өзi басқару туралы" 2001 жылғы 23 қаңтардағы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2019-2021 жылдарға арналған облыстық бюджеті туралы" 2018 жылғы 12 желтоқсандағы </w:t>
      </w:r>
      <w:r>
        <w:rPr>
          <w:rFonts w:ascii="Times New Roman"/>
          <w:b w:val="false"/>
          <w:i w:val="false"/>
          <w:color w:val="000000"/>
          <w:sz w:val="28"/>
        </w:rPr>
        <w:t>№ 347</w:t>
      </w:r>
      <w:r>
        <w:rPr>
          <w:rFonts w:ascii="Times New Roman"/>
          <w:b w:val="false"/>
          <w:i w:val="false"/>
          <w:color w:val="000000"/>
          <w:sz w:val="28"/>
        </w:rPr>
        <w:t xml:space="preserve"> шешіміне (2018 жылғы 24 желтоқсанда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8166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Қостанай облысының 2019-2021 жылдарға арналған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212 227 181,7 мың теңге, оның iшiнде:</w:t>
      </w:r>
    </w:p>
    <w:bookmarkEnd w:id="3"/>
    <w:bookmarkStart w:name="z9" w:id="4"/>
    <w:p>
      <w:pPr>
        <w:spacing w:after="0"/>
        <w:ind w:left="0"/>
        <w:jc w:val="both"/>
      </w:pPr>
      <w:r>
        <w:rPr>
          <w:rFonts w:ascii="Times New Roman"/>
          <w:b w:val="false"/>
          <w:i w:val="false"/>
          <w:color w:val="000000"/>
          <w:sz w:val="28"/>
        </w:rPr>
        <w:t>
      салықтық түсімдер бойынша – 4 862 318,5 мың теңге;</w:t>
      </w:r>
    </w:p>
    <w:bookmarkEnd w:id="4"/>
    <w:bookmarkStart w:name="z10" w:id="5"/>
    <w:p>
      <w:pPr>
        <w:spacing w:after="0"/>
        <w:ind w:left="0"/>
        <w:jc w:val="both"/>
      </w:pPr>
      <w:r>
        <w:rPr>
          <w:rFonts w:ascii="Times New Roman"/>
          <w:b w:val="false"/>
          <w:i w:val="false"/>
          <w:color w:val="000000"/>
          <w:sz w:val="28"/>
        </w:rPr>
        <w:t>
      салықтық емес түсімдер бойынша – 1 161 116,4 мың теңге;</w:t>
      </w:r>
    </w:p>
    <w:bookmarkEnd w:id="5"/>
    <w:bookmarkStart w:name="z11" w:id="6"/>
    <w:p>
      <w:pPr>
        <w:spacing w:after="0"/>
        <w:ind w:left="0"/>
        <w:jc w:val="both"/>
      </w:pPr>
      <w:r>
        <w:rPr>
          <w:rFonts w:ascii="Times New Roman"/>
          <w:b w:val="false"/>
          <w:i w:val="false"/>
          <w:color w:val="000000"/>
          <w:sz w:val="28"/>
        </w:rPr>
        <w:t>
      негiзгi капиталды сатудан түсетiн түсiмдер бойынша – 7 130,0 мың теңге;</w:t>
      </w:r>
    </w:p>
    <w:bookmarkEnd w:id="6"/>
    <w:bookmarkStart w:name="z12" w:id="7"/>
    <w:p>
      <w:pPr>
        <w:spacing w:after="0"/>
        <w:ind w:left="0"/>
        <w:jc w:val="both"/>
      </w:pPr>
      <w:r>
        <w:rPr>
          <w:rFonts w:ascii="Times New Roman"/>
          <w:b w:val="false"/>
          <w:i w:val="false"/>
          <w:color w:val="000000"/>
          <w:sz w:val="28"/>
        </w:rPr>
        <w:t>
      трансферттер түсімі бойынша – 206 196 616,8 мың теңге;</w:t>
      </w:r>
    </w:p>
    <w:bookmarkEnd w:id="7"/>
    <w:bookmarkStart w:name="z13" w:id="8"/>
    <w:p>
      <w:pPr>
        <w:spacing w:after="0"/>
        <w:ind w:left="0"/>
        <w:jc w:val="both"/>
      </w:pPr>
      <w:r>
        <w:rPr>
          <w:rFonts w:ascii="Times New Roman"/>
          <w:b w:val="false"/>
          <w:i w:val="false"/>
          <w:color w:val="000000"/>
          <w:sz w:val="28"/>
        </w:rPr>
        <w:t>
      2) шығындар – 212 445 811,9 мың теңге;</w:t>
      </w:r>
    </w:p>
    <w:bookmarkEnd w:id="8"/>
    <w:bookmarkStart w:name="z14" w:id="9"/>
    <w:p>
      <w:pPr>
        <w:spacing w:after="0"/>
        <w:ind w:left="0"/>
        <w:jc w:val="both"/>
      </w:pPr>
      <w:r>
        <w:rPr>
          <w:rFonts w:ascii="Times New Roman"/>
          <w:b w:val="false"/>
          <w:i w:val="false"/>
          <w:color w:val="000000"/>
          <w:sz w:val="28"/>
        </w:rPr>
        <w:t>
      3) таза бюджеттiк кредиттеу – 3 383 683,6 мың теңге, оның iшiнде:</w:t>
      </w:r>
    </w:p>
    <w:bookmarkEnd w:id="9"/>
    <w:bookmarkStart w:name="z15" w:id="10"/>
    <w:p>
      <w:pPr>
        <w:spacing w:after="0"/>
        <w:ind w:left="0"/>
        <w:jc w:val="both"/>
      </w:pPr>
      <w:r>
        <w:rPr>
          <w:rFonts w:ascii="Times New Roman"/>
          <w:b w:val="false"/>
          <w:i w:val="false"/>
          <w:color w:val="000000"/>
          <w:sz w:val="28"/>
        </w:rPr>
        <w:t>
      бюджеттік кредиттер – 10 512 466,0 мың теңге;</w:t>
      </w:r>
    </w:p>
    <w:bookmarkEnd w:id="10"/>
    <w:bookmarkStart w:name="z16" w:id="11"/>
    <w:p>
      <w:pPr>
        <w:spacing w:after="0"/>
        <w:ind w:left="0"/>
        <w:jc w:val="both"/>
      </w:pPr>
      <w:r>
        <w:rPr>
          <w:rFonts w:ascii="Times New Roman"/>
          <w:b w:val="false"/>
          <w:i w:val="false"/>
          <w:color w:val="000000"/>
          <w:sz w:val="28"/>
        </w:rPr>
        <w:t>
      бюджеттiк кредиттердi өтеу – 7 128 782,4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2 000 000,0 мың теңге;</w:t>
      </w:r>
    </w:p>
    <w:bookmarkEnd w:id="12"/>
    <w:bookmarkStart w:name="z18" w:id="13"/>
    <w:p>
      <w:pPr>
        <w:spacing w:after="0"/>
        <w:ind w:left="0"/>
        <w:jc w:val="both"/>
      </w:pPr>
      <w:r>
        <w:rPr>
          <w:rFonts w:ascii="Times New Roman"/>
          <w:b w:val="false"/>
          <w:i w:val="false"/>
          <w:color w:val="000000"/>
          <w:sz w:val="28"/>
        </w:rPr>
        <w:t>
      5) бюджет тапшылығы (профициті) – - 5 602 313,8 мың теңге;</w:t>
      </w:r>
    </w:p>
    <w:bookmarkEnd w:id="13"/>
    <w:bookmarkStart w:name="z19" w:id="14"/>
    <w:p>
      <w:pPr>
        <w:spacing w:after="0"/>
        <w:ind w:left="0"/>
        <w:jc w:val="both"/>
      </w:pPr>
      <w:r>
        <w:rPr>
          <w:rFonts w:ascii="Times New Roman"/>
          <w:b w:val="false"/>
          <w:i w:val="false"/>
          <w:color w:val="000000"/>
          <w:sz w:val="28"/>
        </w:rPr>
        <w:t>
      6) бюджет тапшылығын қаржыландыру (профицитін пайдалану) – 5 602 313,8 мың теңге.";</w:t>
      </w:r>
    </w:p>
    <w:bookmarkEnd w:id="14"/>
    <w:bookmarkStart w:name="z20"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5"/>
    <w:bookmarkStart w:name="z21" w:id="16"/>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 сессиясының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Смышляева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облыстық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465 шешіміне</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1-қосымша</w:t>
            </w:r>
          </w:p>
        </w:tc>
      </w:tr>
    </w:tbl>
    <w:bookmarkStart w:name="z26" w:id="17"/>
    <w:p>
      <w:pPr>
        <w:spacing w:after="0"/>
        <w:ind w:left="0"/>
        <w:jc w:val="left"/>
      </w:pPr>
      <w:r>
        <w:rPr>
          <w:rFonts w:ascii="Times New Roman"/>
          <w:b/>
          <w:i w:val="false"/>
          <w:color w:val="000000"/>
        </w:rPr>
        <w:t xml:space="preserve"> Қостанай облысының 2019 жылға арналған облыстық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212227181,7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4862318,5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4853521,5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1161116,4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614598,3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353842,1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206196616,8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18102577,8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188094039,0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188094039,0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212445811,9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4115269,6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1779502,2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1177311,1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1452050,9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9066564,4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8875238,6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7514840,0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10987613,6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7494967,1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1803409,6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(облыстық маңызы бар қалалар) бюджеттеріне бастауыш, негізгі және жалпы орта білім беру ұйымдарының мұғалімдері мен педагог-психологтарының еңбегіне ақы төлеуді ұлғайтуға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7837710,4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7474481,9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1478520,3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4283931,9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жүйесіндегі мемлекеттік білім беру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4144281,9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2908507,5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5328625,3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жерлерге жұмыс істеуге жіберілген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2853472,3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8577388,0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7098020,1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844854,2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мемлекеттік атаулы әлеуметтік көмек төлеуге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555358,2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3214134,8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Қазақстан Республикасында мүгедектердің құқықтарын қамтамасыз етуге және өмір сүру сапасын жақсартуға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29158240,6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13078853,7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9152328,8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 қамтылған көп балалы отбасыларға коммуналдық тұрғын үй қорының тұрғын үйін сатып алуға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16079386,9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679990,5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1716859,9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8472780,2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3764939,7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10176529,6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364356,7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1017938,0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624265,8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5480322,6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2549513,1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726989,7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459612,9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газ тасымалдау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1700756,2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31909949,6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30080760,8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29705991,8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5599870,5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6761404,0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алуды кредиттеу, сондай-ақ лизинг беру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2072516,0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1211822,7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3172971,1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3109695,1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1334981,2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Арыс қаласындағы төтенше жағдайлардың салдарын жою бойынша ағымдағы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26211879,5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16762521,8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6628531,1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4790734,9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4496655,5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15523582,6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2702585,4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526889,4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12820997,2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8835852,9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1386163,6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493558,2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657219,9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шағын және моноқалаларда бюджеттік инвестициялық жобаларды іске асыруға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37772674,4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37772674,4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37772674,4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32648313,0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3383683,6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10512466,0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6293955,0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6182055,0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3855452,0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7128782,4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 саласының жобаларын іске асыру мақсатында "Тобыл" ӘКК" ҰК" АҚ жарғылық капиталын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5602313,8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w:t>
            </w:r>
            <w:r>
              <w:br/>
            </w:r>
            <w:r>
              <w:rPr>
                <w:rFonts w:ascii="Times New Roman"/>
                <w:b w:val="false"/>
                <w:i w:val="false"/>
                <w:color w:val="000000"/>
                <w:sz w:val="20"/>
              </w:rPr>
              <w:t>облыстық 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465 шешіміне</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12 желтоқсандағы</w:t>
            </w:r>
            <w:r>
              <w:br/>
            </w:r>
            <w:r>
              <w:rPr>
                <w:rFonts w:ascii="Times New Roman"/>
                <w:b w:val="false"/>
                <w:i w:val="false"/>
                <w:color w:val="000000"/>
                <w:sz w:val="20"/>
              </w:rPr>
              <w:t>№ 347 шешіміне</w:t>
            </w:r>
            <w:r>
              <w:br/>
            </w:r>
            <w:r>
              <w:rPr>
                <w:rFonts w:ascii="Times New Roman"/>
                <w:b w:val="false"/>
                <w:i w:val="false"/>
                <w:color w:val="000000"/>
                <w:sz w:val="20"/>
              </w:rPr>
              <w:t>2-қосымша</w:t>
            </w:r>
          </w:p>
        </w:tc>
      </w:tr>
    </w:tbl>
    <w:bookmarkStart w:name="z29" w:id="18"/>
    <w:p>
      <w:pPr>
        <w:spacing w:after="0"/>
        <w:ind w:left="0"/>
        <w:jc w:val="left"/>
      </w:pPr>
      <w:r>
        <w:rPr>
          <w:rFonts w:ascii="Times New Roman"/>
          <w:b/>
          <w:i w:val="false"/>
          <w:color w:val="000000"/>
        </w:rPr>
        <w:t xml:space="preserve"> Қостанай облысының 2020 жылға арналған облыстық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170917044,2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34500505,2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34490922,2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үшін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135760662,0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15938054,0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119822608,0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170779034,2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2629119,6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6930922,2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6803632,0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17555638,5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4770248,0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8346582,0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8040823,0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2451694,5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1682452,5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3611804,9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2580602,0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4818203,3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3577855,3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30780205,0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13383326,3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2591378,7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инженерлік-коммуникациялық инфрақұрылымды дамытуға және (немесе) жайластыруға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10791947,6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17396878,7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5535923,4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9907275,4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Жергiлiктi бюджеттерден берiлетiн ағымдағы нысалы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7635287,6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4543016,0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ақпараттандыру, мемлекеттік қызметтер көрсету және архивтер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ақпараттандыру, мемлекеттік қызметтер көрсету, архив ісін басқару жөніндегі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9363442,3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4786618,0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жылу-энергетикалық жүйесін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4576824,3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21826680,0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20418021,0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5339561,0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2859446,0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6998053,0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 бойынша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және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және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25352841,5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24675856,5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 бюджеттеріне көлік инфрақұрылымын дамытуға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көлiк инфрақұрылымының басым жобаларын қаржыландыруға берiлетiн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10992476,7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8735528,2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көлігінің инфрақұрылымын дамуы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6778044,6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3336081,6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1159170,6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604928,6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32292756,0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8775520,8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8637507,8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кәсiпкерлiк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-1421174,2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