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bcf7a" w14:textId="37bcf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Ұзынкөл ауданының кейбір әкімшілік-аумақтық бірліктерін қайта атау туралы</w:t>
      </w:r>
    </w:p>
    <w:p>
      <w:pPr>
        <w:spacing w:after="0"/>
        <w:ind w:left="0"/>
        <w:jc w:val="both"/>
      </w:pPr>
      <w:r>
        <w:rPr>
          <w:rFonts w:ascii="Times New Roman"/>
          <w:b w:val="false"/>
          <w:i w:val="false"/>
          <w:color w:val="000000"/>
          <w:sz w:val="28"/>
        </w:rPr>
        <w:t>Қостанай облысы әкімдігінің 2019 жылғы 4 қазандағы № 3 және Қостанай облысы мәслихатының 2019 жылғы 4 қазандағы № 434 бірлескен қаулысы мен шешімі. Қостанай облысының Әділет департаментінде 2019 жылғы 17 қазанда № 8709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Заңының </w:t>
      </w:r>
      <w:r>
        <w:rPr>
          <w:rFonts w:ascii="Times New Roman"/>
          <w:b w:val="false"/>
          <w:i w:val="false"/>
          <w:color w:val="000000"/>
          <w:sz w:val="28"/>
        </w:rPr>
        <w:t>11-бабы</w:t>
      </w:r>
      <w:r>
        <w:rPr>
          <w:rFonts w:ascii="Times New Roman"/>
          <w:b w:val="false"/>
          <w:i w:val="false"/>
          <w:color w:val="000000"/>
          <w:sz w:val="28"/>
        </w:rPr>
        <w:t xml:space="preserve"> 4) тармақшасына сәйкес, тиісті аумақ халқының пікірін ескере отырып, Ұзынкөл ауданының жергілікті өкілді және атқарушы органдарының ұсынуы бойынша Қостанай облысы әкімдігінің жанындағы облыстық ономастика комиссиясының 2019 жылғы 14 маусымдағы қорытындысы негізінде Қостанай облысының әкімдігі ҚАУЛЫ ЕТЕДІ және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1. Қостанай облысы Ұзынкөл ауданы Россия ауылдық округі Қостанай облысы Ұзынкөл ауданы Обаған ауылдық округі деп қайта аталсын.</w:t>
      </w:r>
    </w:p>
    <w:bookmarkEnd w:id="1"/>
    <w:bookmarkStart w:name="z6" w:id="2"/>
    <w:p>
      <w:pPr>
        <w:spacing w:after="0"/>
        <w:ind w:left="0"/>
        <w:jc w:val="both"/>
      </w:pPr>
      <w:r>
        <w:rPr>
          <w:rFonts w:ascii="Times New Roman"/>
          <w:b w:val="false"/>
          <w:i w:val="false"/>
          <w:color w:val="000000"/>
          <w:sz w:val="28"/>
        </w:rPr>
        <w:t>
      2. Қостанай облысы Ұзынкөл ауданы Суворов ауылдық округінің Суворово ауылы Қостанай облысы Ұзынкөл ауданы Суворов ауылдық округінің Сатай ауылы деп қайта аталсын.</w:t>
      </w:r>
    </w:p>
    <w:bookmarkEnd w:id="2"/>
    <w:bookmarkStart w:name="z7" w:id="3"/>
    <w:p>
      <w:pPr>
        <w:spacing w:after="0"/>
        <w:ind w:left="0"/>
        <w:jc w:val="both"/>
      </w:pPr>
      <w:r>
        <w:rPr>
          <w:rFonts w:ascii="Times New Roman"/>
          <w:b w:val="false"/>
          <w:i w:val="false"/>
          <w:color w:val="000000"/>
          <w:sz w:val="28"/>
        </w:rPr>
        <w:t>
      3. Қостанай облысы Ұзынкөл ауданы Суворов ауылдық округі Қостанай облысы Ұзынкөл ауданы Сатай ауылдық округі деп қайта аталсын.</w:t>
      </w:r>
    </w:p>
    <w:bookmarkEnd w:id="3"/>
    <w:bookmarkStart w:name="z8" w:id="4"/>
    <w:p>
      <w:pPr>
        <w:spacing w:after="0"/>
        <w:ind w:left="0"/>
        <w:jc w:val="both"/>
      </w:pPr>
      <w:r>
        <w:rPr>
          <w:rFonts w:ascii="Times New Roman"/>
          <w:b w:val="false"/>
          <w:i w:val="false"/>
          <w:color w:val="000000"/>
          <w:sz w:val="28"/>
        </w:rPr>
        <w:t>
      4. Осы бірлескен қаулы мен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облыстық мәслихаты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Даниленко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облыстық мәслихаты хатшысының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Джаманбалин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