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5f9" w14:textId="02d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20 тамыздағы № 348 қаулысы. Қостанай облысының Әділет департаментінде 2019 жылғы 21 тамызда № 8634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"Су объектілерін оқшауланған немесе бірлесіп пайдалануға конкурстық негізде беру" мемлекеттік көрсетілетін қызмет регламентін бекіту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26 желтоқсанда "Қостанай таңы" газетінде жарияланған, Нормативтік құқықтық актілерді мемлекеттік тіркеу тізілімінде № 6073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бірінші бөлігі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көрсетілетін қызметті алушы (не оның сенімхат бойынша өкілі), оның ішінде жеңілдіктері бар адамдар (бұдан әрі – көрсетілетін қызметті алушы) Мемлекеттік корпорацияға жүгінеді, Мемлекеттік корпорация жұмыскері өтінішті толтырудың дұрыстығын және ұсынған құжаттар топтамасының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тексереді (бұдан әрі – құжаттар топтамасы), 3 (үш) минут.".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