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ac32" w14:textId="00ba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31 тамыздағы № 410 "Ветеринария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26 шілдедегі № 303 қаулысы. Қостанай облысының Әділет департаментінде 2019 жылғы 6 тамызда № 8615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әкiмдiгi ҚАУЛЫ ЕТЕДI:</w:t>
      </w:r>
    </w:p>
    <w:bookmarkStart w:name="z5" w:id="1"/>
    <w:p>
      <w:pPr>
        <w:spacing w:after="0"/>
        <w:ind w:left="0"/>
        <w:jc w:val="both"/>
      </w:pPr>
      <w:r>
        <w:rPr>
          <w:rFonts w:ascii="Times New Roman"/>
          <w:b w:val="false"/>
          <w:i w:val="false"/>
          <w:color w:val="000000"/>
          <w:sz w:val="28"/>
        </w:rPr>
        <w:t xml:space="preserve">
      1. Қостанай облысы әкімдігінің "Ветеринария саласындағы мемлекеттік көрсетілетін қызметтер регламенттерін бекіту туралы" 2016 жылғы 31 тамыздағы </w:t>
      </w:r>
      <w:r>
        <w:rPr>
          <w:rFonts w:ascii="Times New Roman"/>
          <w:b w:val="false"/>
          <w:i w:val="false"/>
          <w:color w:val="000000"/>
          <w:sz w:val="28"/>
        </w:rPr>
        <w:t>№ 410</w:t>
      </w:r>
      <w:r>
        <w:rPr>
          <w:rFonts w:ascii="Times New Roman"/>
          <w:b w:val="false"/>
          <w:i w:val="false"/>
          <w:color w:val="000000"/>
          <w:sz w:val="28"/>
        </w:rPr>
        <w:t xml:space="preserve"> қаулысына (2016 жылғы 13 қазанда "Әділет" ақпараттық-құқықтық жүйесінде жарияланған, Нормативтік құқықтық актілерді мемлекеттік тіркеу тізілімінде № 6631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тармақшасы алынып тасталсын;</w:t>
      </w:r>
    </w:p>
    <w:bookmarkStart w:name="z7" w:id="2"/>
    <w:p>
      <w:pPr>
        <w:spacing w:after="0"/>
        <w:ind w:left="0"/>
        <w:jc w:val="both"/>
      </w:pPr>
      <w:r>
        <w:rPr>
          <w:rFonts w:ascii="Times New Roman"/>
          <w:b w:val="false"/>
          <w:i w:val="false"/>
          <w:color w:val="000000"/>
          <w:sz w:val="28"/>
        </w:rPr>
        <w:t xml:space="preserve">
      көрсетілген қаулымен бекітілген "Ветеринариялық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"3. Мемлекеттік қызметті көрсету нәтижесі – ветеринариялық анықтама,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11959 болып тіркелген) бекітілген "Ветеринариялық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3"/>
    <w:bookmarkStart w:name="z10" w:id="4"/>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bookmarkEnd w:id="4"/>
    <w:bookmarkStart w:name="z11" w:id="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
    <w:bookmarkStart w:name="z12" w:id="6"/>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 анықтама алу орны, күні мен уақыты туралы хабарлама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14" w:id="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 30 (отыз) минут.</w:t>
      </w:r>
    </w:p>
    <w:bookmarkEnd w:id="7"/>
    <w:bookmarkStart w:name="z15" w:id="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End w:id="8"/>
    <w:bookmarkStart w:name="z16" w:id="9"/>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жаңа редакцияда жазылсын:</w:t>
      </w:r>
    </w:p>
    <w:bookmarkStart w:name="z18" w:id="1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 30 (отыз) минут.</w:t>
      </w:r>
    </w:p>
    <w:bookmarkEnd w:id="10"/>
    <w:bookmarkStart w:name="z19" w:id="1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End w:id="11"/>
    <w:bookmarkStart w:name="z20" w:id="12"/>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2"/>
    <w:bookmarkStart w:name="z21" w:id="13"/>
    <w:p>
      <w:pPr>
        <w:spacing w:after="0"/>
        <w:ind w:left="0"/>
        <w:jc w:val="both"/>
      </w:pPr>
      <w:r>
        <w:rPr>
          <w:rFonts w:ascii="Times New Roman"/>
          <w:b w:val="false"/>
          <w:i w:val="false"/>
          <w:color w:val="000000"/>
          <w:sz w:val="28"/>
        </w:rPr>
        <w:t xml:space="preserve">
      көрсетілген қаулымен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3" w:id="14"/>
    <w:p>
      <w:pPr>
        <w:spacing w:after="0"/>
        <w:ind w:left="0"/>
        <w:jc w:val="both"/>
      </w:pPr>
      <w:r>
        <w:rPr>
          <w:rFonts w:ascii="Times New Roman"/>
          <w:b w:val="false"/>
          <w:i w:val="false"/>
          <w:color w:val="000000"/>
          <w:sz w:val="28"/>
        </w:rPr>
        <w:t xml:space="preserve">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11959 болып тіркелген)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4"/>
    <w:bookmarkStart w:name="z24"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6"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
    <w:bookmarkStart w:name="z27" w:id="1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 10 (он) минут.</w:t>
      </w:r>
    </w:p>
    <w:bookmarkEnd w:id="17"/>
    <w:bookmarkStart w:name="z28" w:id="1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bookmarkEnd w:id="18"/>
    <w:bookmarkStart w:name="z29" w:id="19"/>
    <w:p>
      <w:pPr>
        <w:spacing w:after="0"/>
        <w:ind w:left="0"/>
        <w:jc w:val="both"/>
      </w:pPr>
      <w:r>
        <w:rPr>
          <w:rFonts w:ascii="Times New Roman"/>
          <w:b w:val="false"/>
          <w:i w:val="false"/>
          <w:color w:val="000000"/>
          <w:sz w:val="28"/>
        </w:rPr>
        <w:t>
      Рәсімнің (іс-қимылдың) нәтижесі – құжаттар топтамасын тіркеу;</w:t>
      </w:r>
    </w:p>
    <w:bookmarkEnd w:id="19"/>
    <w:bookmarkStart w:name="z30" w:id="20"/>
    <w:p>
      <w:pPr>
        <w:spacing w:after="0"/>
        <w:ind w:left="0"/>
        <w:jc w:val="both"/>
      </w:pPr>
      <w:r>
        <w:rPr>
          <w:rFonts w:ascii="Times New Roman"/>
          <w:b w:val="false"/>
          <w:i w:val="false"/>
          <w:color w:val="000000"/>
          <w:sz w:val="28"/>
        </w:rPr>
        <w:t>
      2) мемлекеттік ветеринариялық дәрігер құжаттар топтамасын қарайды және мемлекеттік қызметті көрсету нәтижесінің жобасын дайындайды:</w:t>
      </w:r>
    </w:p>
    <w:bookmarkEnd w:id="20"/>
    <w:bookmarkStart w:name="z31" w:id="21"/>
    <w:p>
      <w:pPr>
        <w:spacing w:after="0"/>
        <w:ind w:left="0"/>
        <w:jc w:val="both"/>
      </w:pPr>
      <w:r>
        <w:rPr>
          <w:rFonts w:ascii="Times New Roman"/>
          <w:b w:val="false"/>
          <w:i w:val="false"/>
          <w:color w:val="000000"/>
          <w:sz w:val="28"/>
        </w:rPr>
        <w:t>
      көрсетілетін қызметті алушы құжаттар топтамасын тапсырған күннен бастап мемлекеттік қызметті көрсету нәтижесін алу сәтіне дейін – "Қостанай облысы әкімдігінің ветеринария басқармасы" мемлекеттік мекемесі айқындаған өткізу мерзімдеріне сәйкес жүзеге асырылады;</w:t>
      </w:r>
    </w:p>
    <w:bookmarkEnd w:id="21"/>
    <w:bookmarkStart w:name="z32" w:id="22"/>
    <w:p>
      <w:pPr>
        <w:spacing w:after="0"/>
        <w:ind w:left="0"/>
        <w:jc w:val="both"/>
      </w:pPr>
      <w:r>
        <w:rPr>
          <w:rFonts w:ascii="Times New Roman"/>
          <w:b w:val="false"/>
          <w:i w:val="false"/>
          <w:color w:val="000000"/>
          <w:sz w:val="28"/>
        </w:rPr>
        <w:t>
      ветеринариялық паспорттан үзінді-көшірме беру – 30 (отыз) минут;</w:t>
      </w:r>
    </w:p>
    <w:bookmarkEnd w:id="22"/>
    <w:bookmarkStart w:name="z33" w:id="23"/>
    <w:p>
      <w:pPr>
        <w:spacing w:after="0"/>
        <w:ind w:left="0"/>
        <w:jc w:val="both"/>
      </w:pPr>
      <w:r>
        <w:rPr>
          <w:rFonts w:ascii="Times New Roman"/>
          <w:b w:val="false"/>
          <w:i w:val="false"/>
          <w:color w:val="000000"/>
          <w:sz w:val="28"/>
        </w:rPr>
        <w:t>
      сырғалар (сырға) жоғалған, бүлінген кезде (жеке нөмірін айқындау мүмкін емес болғанда) қайталама мемлекеттік қызмет жануарларға жаңа жеке нөмір бере отырып, көрсетілетін қызметті берушіге сырғалар келіп түскен күннен бастап 2 (екі) жұмыс күні ішінде көрсетіледі.</w:t>
      </w:r>
    </w:p>
    <w:bookmarkEnd w:id="23"/>
    <w:bookmarkStart w:name="z34" w:id="24"/>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 телнұсқасы келіп түскен күннен бастап 2 (екі) жұмыс күні ішінде.</w:t>
      </w:r>
    </w:p>
    <w:bookmarkEnd w:id="24"/>
    <w:bookmarkStart w:name="z35" w:id="2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5"/>
    <w:bookmarkStart w:name="z36" w:id="26"/>
    <w:p>
      <w:pPr>
        <w:spacing w:after="0"/>
        <w:ind w:left="0"/>
        <w:jc w:val="both"/>
      </w:pPr>
      <w:r>
        <w:rPr>
          <w:rFonts w:ascii="Times New Roman"/>
          <w:b w:val="false"/>
          <w:i w:val="false"/>
          <w:color w:val="000000"/>
          <w:sz w:val="28"/>
        </w:rPr>
        <w:t>
      3)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 10 (он) минут.</w:t>
      </w:r>
    </w:p>
    <w:bookmarkEnd w:id="26"/>
    <w:bookmarkStart w:name="z37" w:id="2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27"/>
    <w:bookmarkStart w:name="z38" w:id="28"/>
    <w:p>
      <w:pPr>
        <w:spacing w:after="0"/>
        <w:ind w:left="0"/>
        <w:jc w:val="both"/>
      </w:pPr>
      <w:r>
        <w:rPr>
          <w:rFonts w:ascii="Times New Roman"/>
          <w:b w:val="false"/>
          <w:i w:val="false"/>
          <w:color w:val="000000"/>
          <w:sz w:val="28"/>
        </w:rPr>
        <w:t>
      4) көрсетілетін қызметті берушінің кеңсе қызметкері көрсетілетін қызметті алушыға мемлекеттік қызмет көрсету нәтижесін береді – 10 (он) минут.</w:t>
      </w:r>
    </w:p>
    <w:bookmarkEnd w:id="28"/>
    <w:bookmarkStart w:name="z39" w:id="29"/>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0"/>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w:t>
      </w:r>
    </w:p>
    <w:bookmarkEnd w:id="30"/>
    <w:bookmarkStart w:name="z42" w:id="3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және мемлекеттік ветеринариялық дәрігерге береді – 10 (он) минут.</w:t>
      </w:r>
    </w:p>
    <w:bookmarkEnd w:id="31"/>
    <w:bookmarkStart w:name="z43" w:id="32"/>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bookmarkEnd w:id="32"/>
    <w:bookmarkStart w:name="z44" w:id="33"/>
    <w:p>
      <w:pPr>
        <w:spacing w:after="0"/>
        <w:ind w:left="0"/>
        <w:jc w:val="both"/>
      </w:pPr>
      <w:r>
        <w:rPr>
          <w:rFonts w:ascii="Times New Roman"/>
          <w:b w:val="false"/>
          <w:i w:val="false"/>
          <w:color w:val="000000"/>
          <w:sz w:val="28"/>
        </w:rPr>
        <w:t>
      2) мемлекеттік ветеринариялық дәрігер құжаттар топтамасын қарайды және мемлекеттік қызметті көрсету нәтижесінің жобасын дайындайды:</w:t>
      </w:r>
    </w:p>
    <w:bookmarkEnd w:id="33"/>
    <w:bookmarkStart w:name="z45" w:id="34"/>
    <w:p>
      <w:pPr>
        <w:spacing w:after="0"/>
        <w:ind w:left="0"/>
        <w:jc w:val="both"/>
      </w:pPr>
      <w:r>
        <w:rPr>
          <w:rFonts w:ascii="Times New Roman"/>
          <w:b w:val="false"/>
          <w:i w:val="false"/>
          <w:color w:val="000000"/>
          <w:sz w:val="28"/>
        </w:rPr>
        <w:t>
      көрсетілетін қызметті алушы құжаттар топтамасын тапсырған күннен бастап мемлекеттік қызметті көрсету нәтижесін алу сәтіне дейін – "Қостанай облысы әкімдігінің ветеринария басқармасы" мемлекеттік мекемесі айқындаған өткізу мерзімдеріне сәйкес жүзеге асырылады;</w:t>
      </w:r>
    </w:p>
    <w:bookmarkEnd w:id="34"/>
    <w:bookmarkStart w:name="z46" w:id="35"/>
    <w:p>
      <w:pPr>
        <w:spacing w:after="0"/>
        <w:ind w:left="0"/>
        <w:jc w:val="both"/>
      </w:pPr>
      <w:r>
        <w:rPr>
          <w:rFonts w:ascii="Times New Roman"/>
          <w:b w:val="false"/>
          <w:i w:val="false"/>
          <w:color w:val="000000"/>
          <w:sz w:val="28"/>
        </w:rPr>
        <w:t>
      ветеринариялық паспорттан үзінді-көшірме беру – 30 (отыз) минут;</w:t>
      </w:r>
    </w:p>
    <w:bookmarkEnd w:id="35"/>
    <w:bookmarkStart w:name="z47" w:id="36"/>
    <w:p>
      <w:pPr>
        <w:spacing w:after="0"/>
        <w:ind w:left="0"/>
        <w:jc w:val="both"/>
      </w:pPr>
      <w:r>
        <w:rPr>
          <w:rFonts w:ascii="Times New Roman"/>
          <w:b w:val="false"/>
          <w:i w:val="false"/>
          <w:color w:val="000000"/>
          <w:sz w:val="28"/>
        </w:rPr>
        <w:t>
      сырғалар (сырға) жоғалған, бүлінген кезде (жеке нөмірін айқындау мүмкін емес болғанда) қайталама мемлекеттік қызмет жануарларға жаңа жеке нөмір бере отырып, көрсетілетін қызметті берушіге сырғалар келіп түскен күннен бастап 2 (екі) жұмыс күні ішінде көрсетіледі.</w:t>
      </w:r>
    </w:p>
    <w:bookmarkEnd w:id="36"/>
    <w:bookmarkStart w:name="z48" w:id="37"/>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 телнұсқасы келіп түскен күннен бастап 2 (екі) жұмыс күні ішінде;</w:t>
      </w:r>
    </w:p>
    <w:bookmarkEnd w:id="37"/>
    <w:bookmarkStart w:name="z49" w:id="38"/>
    <w:p>
      <w:pPr>
        <w:spacing w:after="0"/>
        <w:ind w:left="0"/>
        <w:jc w:val="both"/>
      </w:pPr>
      <w:r>
        <w:rPr>
          <w:rFonts w:ascii="Times New Roman"/>
          <w:b w:val="false"/>
          <w:i w:val="false"/>
          <w:color w:val="000000"/>
          <w:sz w:val="28"/>
        </w:rPr>
        <w:t>
      3) мемлекеттік ветеринариялық дәрігер мемлекеттік қызмет көрсету нәтижесінің жобасына қол қояды және көрсетілетін қызметті берушінің кеңсе қызметкеріне береді – 10 (он) минут;</w:t>
      </w:r>
    </w:p>
    <w:bookmarkEnd w:id="38"/>
    <w:bookmarkStart w:name="z50" w:id="39"/>
    <w:p>
      <w:pPr>
        <w:spacing w:after="0"/>
        <w:ind w:left="0"/>
        <w:jc w:val="both"/>
      </w:pPr>
      <w:r>
        <w:rPr>
          <w:rFonts w:ascii="Times New Roman"/>
          <w:b w:val="false"/>
          <w:i w:val="false"/>
          <w:color w:val="000000"/>
          <w:sz w:val="28"/>
        </w:rPr>
        <w:t>
      4) көрсетілетін қызметті берушінің кеңсе қызметкері көрсетілетін қызметті алушыға мемлекеттік қызмет көрсету нәтижесін береді – 10 (он) минут.";</w:t>
      </w:r>
    </w:p>
    <w:bookmarkEnd w:id="39"/>
    <w:bookmarkStart w:name="z51" w:id="40"/>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0"/>
    <w:bookmarkStart w:name="z52" w:id="41"/>
    <w:p>
      <w:pPr>
        <w:spacing w:after="0"/>
        <w:ind w:left="0"/>
        <w:jc w:val="both"/>
      </w:pPr>
      <w:r>
        <w:rPr>
          <w:rFonts w:ascii="Times New Roman"/>
          <w:b w:val="false"/>
          <w:i w:val="false"/>
          <w:color w:val="000000"/>
          <w:sz w:val="28"/>
        </w:rPr>
        <w:t xml:space="preserve">
      көрсетілген қаулымен бекітілген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4" w:id="42"/>
    <w:p>
      <w:pPr>
        <w:spacing w:after="0"/>
        <w:ind w:left="0"/>
        <w:jc w:val="both"/>
      </w:pPr>
      <w:r>
        <w:rPr>
          <w:rFonts w:ascii="Times New Roman"/>
          <w:b w:val="false"/>
          <w:i w:val="false"/>
          <w:color w:val="000000"/>
          <w:sz w:val="28"/>
        </w:rPr>
        <w:t xml:space="preserve">
      "3. Мемлекеттік қызметті көрсету нәтижесі – ветеринария саласындағы қызметпен айналысуға лицензия және (немесе) лицензияға қосымша беру, лицензияны және (немесе) лицензияға қосымшаны қайта ресімдеу, лицензияның және (немесе) лицензияға қосымшаның телнұсқасын беру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11959 болып тіркелген) бекітілген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w:t>
      </w:r>
    </w:p>
    <w:bookmarkEnd w:id="42"/>
    <w:bookmarkStart w:name="z55" w:id="4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43"/>
    <w:bookmarkStart w:name="z56" w:id="44"/>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нысанда ресімделеді, басып шығарылады, көрсетілетін қызметті беруші басшысының қолы қойылады және мөрмен расталады.</w:t>
      </w:r>
    </w:p>
    <w:bookmarkEnd w:id="44"/>
    <w:bookmarkStart w:name="z57" w:id="4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жаңа редакцияда жазылсын:</w:t>
      </w:r>
    </w:p>
    <w:bookmarkStart w:name="z59" w:id="4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қызметті көрсету нәтижесінің жобасын дайындайды және көрсетілетін қызметті берушінің басшысына береді:</w:t>
      </w:r>
    </w:p>
    <w:bookmarkEnd w:id="46"/>
    <w:bookmarkStart w:name="z60" w:id="47"/>
    <w:p>
      <w:pPr>
        <w:spacing w:after="0"/>
        <w:ind w:left="0"/>
        <w:jc w:val="both"/>
      </w:pPr>
      <w:r>
        <w:rPr>
          <w:rFonts w:ascii="Times New Roman"/>
          <w:b w:val="false"/>
          <w:i w:val="false"/>
          <w:color w:val="000000"/>
          <w:sz w:val="28"/>
        </w:rPr>
        <w:t>
      лицензия және (немесе) лицензияға қосымша беру кезінде – 14 (он төрт) жұмыс күнінен кешіктірмей;</w:t>
      </w:r>
    </w:p>
    <w:bookmarkEnd w:id="47"/>
    <w:bookmarkStart w:name="z61" w:id="48"/>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 ішінде;</w:t>
      </w:r>
    </w:p>
    <w:bookmarkEnd w:id="48"/>
    <w:bookmarkStart w:name="z62" w:id="49"/>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1 (бір) жұмыс күні ішінде.</w:t>
      </w:r>
    </w:p>
    <w:bookmarkEnd w:id="49"/>
    <w:bookmarkStart w:name="z63" w:id="5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50"/>
    <w:bookmarkStart w:name="z64" w:id="5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bookmarkEnd w:id="51"/>
    <w:bookmarkStart w:name="z65" w:id="5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жаңа редакцияда жазылсын:</w:t>
      </w:r>
    </w:p>
    <w:bookmarkStart w:name="z67" w:id="5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қызметті көрсету нәтижесінің жобасын дайындайды және көрсетілетін қызметті берушінің басшысына береді:</w:t>
      </w:r>
    </w:p>
    <w:bookmarkEnd w:id="53"/>
    <w:bookmarkStart w:name="z68" w:id="54"/>
    <w:p>
      <w:pPr>
        <w:spacing w:after="0"/>
        <w:ind w:left="0"/>
        <w:jc w:val="both"/>
      </w:pPr>
      <w:r>
        <w:rPr>
          <w:rFonts w:ascii="Times New Roman"/>
          <w:b w:val="false"/>
          <w:i w:val="false"/>
          <w:color w:val="000000"/>
          <w:sz w:val="28"/>
        </w:rPr>
        <w:t>
      лицензия және (немесе) лицензияға қосымша беру кезінде − 14 (он төрт) жұмыс күнінен кешіктірмей;</w:t>
      </w:r>
    </w:p>
    <w:bookmarkEnd w:id="54"/>
    <w:bookmarkStart w:name="z69" w:id="55"/>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 ішінде;</w:t>
      </w:r>
    </w:p>
    <w:bookmarkEnd w:id="55"/>
    <w:bookmarkStart w:name="z70" w:id="56"/>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1 (бір) жұмыс күні ішінде.</w:t>
      </w:r>
    </w:p>
    <w:bookmarkEnd w:id="56"/>
    <w:bookmarkStart w:name="z71" w:id="5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57"/>
    <w:bookmarkStart w:name="z72" w:id="5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bookmarkEnd w:id="58"/>
    <w:bookmarkStart w:name="z73" w:id="59"/>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59"/>
    <w:bookmarkStart w:name="z74" w:id="60"/>
    <w:p>
      <w:pPr>
        <w:spacing w:after="0"/>
        <w:ind w:left="0"/>
        <w:jc w:val="both"/>
      </w:pPr>
      <w:r>
        <w:rPr>
          <w:rFonts w:ascii="Times New Roman"/>
          <w:b w:val="false"/>
          <w:i w:val="false"/>
          <w:color w:val="000000"/>
          <w:sz w:val="28"/>
        </w:rPr>
        <w:t xml:space="preserve">
      көрсетілген қаулымен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6" w:id="61"/>
    <w:p>
      <w:pPr>
        <w:spacing w:after="0"/>
        <w:ind w:left="0"/>
        <w:jc w:val="both"/>
      </w:pPr>
      <w:r>
        <w:rPr>
          <w:rFonts w:ascii="Times New Roman"/>
          <w:b w:val="false"/>
          <w:i w:val="false"/>
          <w:color w:val="000000"/>
          <w:sz w:val="28"/>
        </w:rPr>
        <w:t xml:space="preserve">
      "3. 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пен азықтық қоспаларды өндіру, сақтау және өткізу жөніндегі ұйымдарға есепке алу нөмірдің берілгені туралы растама (бұдан әрі – растама) немесе берілген есеп алу нөмірді қайта ресімдеу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11959 болып тіркелген)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61"/>
    <w:bookmarkStart w:name="z77" w:id="6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62"/>
    <w:bookmarkStart w:name="z78" w:id="63"/>
    <w:p>
      <w:pPr>
        <w:spacing w:after="0"/>
        <w:ind w:left="0"/>
        <w:jc w:val="both"/>
      </w:pPr>
      <w:r>
        <w:rPr>
          <w:rFonts w:ascii="Times New Roman"/>
          <w:b w:val="false"/>
          <w:i w:val="false"/>
          <w:color w:val="000000"/>
          <w:sz w:val="28"/>
        </w:rPr>
        <w:t>
      Растама электрондық нысанда ресімделеді, басып шығарылады, қол қойылады және мөрмен расталады.</w:t>
      </w:r>
    </w:p>
    <w:bookmarkEnd w:id="63"/>
    <w:bookmarkStart w:name="z79" w:id="64"/>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жануарларды өсіруді, жануарларды союға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есепке алу нөмірлерін алу орны, күні мен уақыты туралы хабарлама жолданады.";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жаңа редакцияда жазылсын:</w:t>
      </w:r>
    </w:p>
    <w:bookmarkStart w:name="z81" w:id="6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және көрсетілетін қызметті берушінің басшысына береді:</w:t>
      </w:r>
    </w:p>
    <w:bookmarkEnd w:id="65"/>
    <w:bookmarkStart w:name="z82" w:id="66"/>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6 (алты) жұмыс күні;</w:t>
      </w:r>
    </w:p>
    <w:bookmarkEnd w:id="66"/>
    <w:bookmarkStart w:name="z83" w:id="67"/>
    <w:p>
      <w:pPr>
        <w:spacing w:after="0"/>
        <w:ind w:left="0"/>
        <w:jc w:val="both"/>
      </w:pPr>
      <w:r>
        <w:rPr>
          <w:rFonts w:ascii="Times New Roman"/>
          <w:b w:val="false"/>
          <w:i w:val="false"/>
          <w:color w:val="000000"/>
          <w:sz w:val="28"/>
        </w:rPr>
        <w:t>
      өндіріс объектісінің жүзеге асырылатын қызмет түрін өзгертуге әкеп соқтырмай, атауы және/немесе ұйымдық-құқықтық нысаны өзгерген жағдайда – 4 (төрт) жұмыс күні;</w:t>
      </w:r>
    </w:p>
    <w:bookmarkEnd w:id="67"/>
    <w:bookmarkStart w:name="z84" w:id="68"/>
    <w:p>
      <w:pPr>
        <w:spacing w:after="0"/>
        <w:ind w:left="0"/>
        <w:jc w:val="both"/>
      </w:pPr>
      <w:r>
        <w:rPr>
          <w:rFonts w:ascii="Times New Roman"/>
          <w:b w:val="false"/>
          <w:i w:val="false"/>
          <w:color w:val="000000"/>
          <w:sz w:val="28"/>
        </w:rPr>
        <w:t xml:space="preserve">
      өндіріс объектісі қызметінің түрі өзгерген жағдайда </w:t>
      </w:r>
      <w:r>
        <w:rPr>
          <w:rFonts w:ascii="Times New Roman"/>
          <w:b w:val="false"/>
          <w:i w:val="false"/>
          <w:color w:val="000000"/>
          <w:sz w:val="28"/>
        </w:rPr>
        <w:t>Стандартта</w:t>
      </w:r>
      <w:r>
        <w:rPr>
          <w:rFonts w:ascii="Times New Roman"/>
          <w:b w:val="false"/>
          <w:i w:val="false"/>
          <w:color w:val="000000"/>
          <w:sz w:val="28"/>
        </w:rPr>
        <w:t xml:space="preserve"> белгіленген мерзімдерде есепке алу нөмірін беру рәсімінен қайта өтеді;</w:t>
      </w:r>
    </w:p>
    <w:bookmarkEnd w:id="68"/>
    <w:bookmarkStart w:name="z85" w:id="69"/>
    <w:p>
      <w:pPr>
        <w:spacing w:after="0"/>
        <w:ind w:left="0"/>
        <w:jc w:val="both"/>
      </w:pPr>
      <w:r>
        <w:rPr>
          <w:rFonts w:ascii="Times New Roman"/>
          <w:b w:val="false"/>
          <w:i w:val="false"/>
          <w:color w:val="000000"/>
          <w:sz w:val="28"/>
        </w:rPr>
        <w:t xml:space="preserve">
      сою алаңдары қолда бар есепке алу нөмірін растау үшін </w:t>
      </w:r>
      <w:r>
        <w:rPr>
          <w:rFonts w:ascii="Times New Roman"/>
          <w:b w:val="false"/>
          <w:i w:val="false"/>
          <w:color w:val="000000"/>
          <w:sz w:val="28"/>
        </w:rPr>
        <w:t>Стандартта</w:t>
      </w:r>
      <w:r>
        <w:rPr>
          <w:rFonts w:ascii="Times New Roman"/>
          <w:b w:val="false"/>
          <w:i w:val="false"/>
          <w:color w:val="000000"/>
          <w:sz w:val="28"/>
        </w:rPr>
        <w:t xml:space="preserve"> белгіленген мерзімдерде есепке алу нөмірін қайта ресімдеу рәсімінен өтеді.</w:t>
      </w:r>
    </w:p>
    <w:bookmarkEnd w:id="69"/>
    <w:bookmarkStart w:name="z86" w:id="7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70"/>
    <w:bookmarkStart w:name="z87" w:id="7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End w:id="71"/>
    <w:bookmarkStart w:name="z88" w:id="7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жаңа редакцияда жазылсын:</w:t>
      </w:r>
    </w:p>
    <w:bookmarkStart w:name="z90" w:id="7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және көрсетілетін қызметті берушінің басшысына береді:</w:t>
      </w:r>
    </w:p>
    <w:bookmarkEnd w:id="73"/>
    <w:bookmarkStart w:name="z91" w:id="74"/>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6 (алты) жұмыс күні;</w:t>
      </w:r>
    </w:p>
    <w:bookmarkEnd w:id="74"/>
    <w:bookmarkStart w:name="z92" w:id="75"/>
    <w:p>
      <w:pPr>
        <w:spacing w:after="0"/>
        <w:ind w:left="0"/>
        <w:jc w:val="both"/>
      </w:pPr>
      <w:r>
        <w:rPr>
          <w:rFonts w:ascii="Times New Roman"/>
          <w:b w:val="false"/>
          <w:i w:val="false"/>
          <w:color w:val="000000"/>
          <w:sz w:val="28"/>
        </w:rPr>
        <w:t>
      өндіріс объектісінің жүзеге асырылатын қызмет түрін өзгертуге әкеп соқтырмай, атауы және/немесе ұйымдық-құқықтық нысаны өзгерген жағдайда – 4 (төрт) жұмыс күні:</w:t>
      </w:r>
    </w:p>
    <w:bookmarkEnd w:id="75"/>
    <w:bookmarkStart w:name="z93" w:id="76"/>
    <w:p>
      <w:pPr>
        <w:spacing w:after="0"/>
        <w:ind w:left="0"/>
        <w:jc w:val="both"/>
      </w:pPr>
      <w:r>
        <w:rPr>
          <w:rFonts w:ascii="Times New Roman"/>
          <w:b w:val="false"/>
          <w:i w:val="false"/>
          <w:color w:val="000000"/>
          <w:sz w:val="28"/>
        </w:rPr>
        <w:t xml:space="preserve">
      өндіріс объектісі қызметінің түрі өзгерген жағдайда, </w:t>
      </w:r>
      <w:r>
        <w:rPr>
          <w:rFonts w:ascii="Times New Roman"/>
          <w:b w:val="false"/>
          <w:i w:val="false"/>
          <w:color w:val="000000"/>
          <w:sz w:val="28"/>
        </w:rPr>
        <w:t>Стандартта</w:t>
      </w:r>
      <w:r>
        <w:rPr>
          <w:rFonts w:ascii="Times New Roman"/>
          <w:b w:val="false"/>
          <w:i w:val="false"/>
          <w:color w:val="000000"/>
          <w:sz w:val="28"/>
        </w:rPr>
        <w:t xml:space="preserve"> белгіленген мерзімдерде есепке алу нөмірін беру рәсімінен қайта өтеді;</w:t>
      </w:r>
    </w:p>
    <w:bookmarkEnd w:id="76"/>
    <w:bookmarkStart w:name="z94" w:id="77"/>
    <w:p>
      <w:pPr>
        <w:spacing w:after="0"/>
        <w:ind w:left="0"/>
        <w:jc w:val="both"/>
      </w:pPr>
      <w:r>
        <w:rPr>
          <w:rFonts w:ascii="Times New Roman"/>
          <w:b w:val="false"/>
          <w:i w:val="false"/>
          <w:color w:val="000000"/>
          <w:sz w:val="28"/>
        </w:rPr>
        <w:t xml:space="preserve">
      сою алаңдары қолда бар есепке алу нөмірін растау үшін </w:t>
      </w:r>
      <w:r>
        <w:rPr>
          <w:rFonts w:ascii="Times New Roman"/>
          <w:b w:val="false"/>
          <w:i w:val="false"/>
          <w:color w:val="000000"/>
          <w:sz w:val="28"/>
        </w:rPr>
        <w:t>Стандартта</w:t>
      </w:r>
      <w:r>
        <w:rPr>
          <w:rFonts w:ascii="Times New Roman"/>
          <w:b w:val="false"/>
          <w:i w:val="false"/>
          <w:color w:val="000000"/>
          <w:sz w:val="28"/>
        </w:rPr>
        <w:t xml:space="preserve"> белгіленген мерзімдерде есепке алу нөмірін қайта ресімдеу рәсімінен өтеді.</w:t>
      </w:r>
    </w:p>
    <w:bookmarkEnd w:id="77"/>
    <w:bookmarkStart w:name="z95" w:id="7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78"/>
    <w:bookmarkStart w:name="z96" w:id="79"/>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End w:id="79"/>
    <w:bookmarkStart w:name="z97" w:id="80"/>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80"/>
    <w:bookmarkStart w:name="z98" w:id="81"/>
    <w:p>
      <w:pPr>
        <w:spacing w:after="0"/>
        <w:ind w:left="0"/>
        <w:jc w:val="both"/>
      </w:pPr>
      <w:r>
        <w:rPr>
          <w:rFonts w:ascii="Times New Roman"/>
          <w:b w:val="false"/>
          <w:i w:val="false"/>
          <w:color w:val="000000"/>
          <w:sz w:val="28"/>
        </w:rPr>
        <w:t xml:space="preserve">
      көрсетілген қаулымен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0" w:id="82"/>
    <w:p>
      <w:pPr>
        <w:spacing w:after="0"/>
        <w:ind w:left="0"/>
        <w:jc w:val="both"/>
      </w:pPr>
      <w:r>
        <w:rPr>
          <w:rFonts w:ascii="Times New Roman"/>
          <w:b w:val="false"/>
          <w:i w:val="false"/>
          <w:color w:val="000000"/>
          <w:sz w:val="28"/>
        </w:rPr>
        <w:t xml:space="preserve">
      "3.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11959 болып тіркелген)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82"/>
    <w:bookmarkStart w:name="z101" w:id="8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83"/>
    <w:bookmarkStart w:name="z102" w:id="84"/>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bookmarkEnd w:id="84"/>
    <w:bookmarkStart w:name="z103" w:id="85"/>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ветеринариялық-санитариялық қорытындыны алу орны, күні және уақыты туралы хабарлама жолданады.".</w:t>
      </w:r>
    </w:p>
    <w:bookmarkEnd w:id="85"/>
    <w:bookmarkStart w:name="z104" w:id="86"/>
    <w:p>
      <w:pPr>
        <w:spacing w:after="0"/>
        <w:ind w:left="0"/>
        <w:jc w:val="both"/>
      </w:pPr>
      <w:r>
        <w:rPr>
          <w:rFonts w:ascii="Times New Roman"/>
          <w:b w:val="false"/>
          <w:i w:val="false"/>
          <w:color w:val="000000"/>
          <w:sz w:val="28"/>
        </w:rPr>
        <w:t>
      2. "Қостанай облысы әкімдігінің ветеринария басқармасы" мемлекеттік мекемесі Қазақстан Республикасының заңнамасында белгіленген тәртіпте:</w:t>
      </w:r>
    </w:p>
    <w:bookmarkEnd w:id="86"/>
    <w:bookmarkStart w:name="z105" w:id="8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7"/>
    <w:bookmarkStart w:name="z106" w:id="88"/>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8"/>
    <w:bookmarkStart w:name="z107" w:id="89"/>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89"/>
    <w:bookmarkStart w:name="z108" w:id="9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0"/>
    <w:bookmarkStart w:name="z109" w:id="9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26 шілдедегі</w:t>
            </w:r>
            <w:r>
              <w:br/>
            </w:r>
            <w:r>
              <w:rPr>
                <w:rFonts w:ascii="Times New Roman"/>
                <w:b w:val="false"/>
                <w:i w:val="false"/>
                <w:color w:val="000000"/>
                <w:sz w:val="20"/>
              </w:rPr>
              <w:t>№ 303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112" w:id="92"/>
    <w:p>
      <w:pPr>
        <w:spacing w:after="0"/>
        <w:ind w:left="0"/>
        <w:jc w:val="left"/>
      </w:pPr>
      <w:r>
        <w:rPr>
          <w:rFonts w:ascii="Times New Roman"/>
          <w:b/>
          <w:i w:val="false"/>
          <w:color w:val="000000"/>
        </w:rPr>
        <w:t xml:space="preserve"> "Ветеринариялық анықтама беру" мемлекеттік көрсетілетін қызметтің бизнес-процестерінің анықтамалығы</w:t>
      </w:r>
    </w:p>
    <w:bookmarkEnd w:id="92"/>
    <w:bookmarkStart w:name="z113"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94"/>
    <w:p>
      <w:pPr>
        <w:spacing w:after="0"/>
        <w:ind w:left="0"/>
        <w:jc w:val="left"/>
      </w:pPr>
      <w:r>
        <w:rPr>
          <w:rFonts w:ascii="Times New Roman"/>
          <w:b/>
          <w:i w:val="false"/>
          <w:color w:val="000000"/>
        </w:rPr>
        <w:t xml:space="preserve"> Шартты белгілер</w:t>
      </w:r>
    </w:p>
    <w:bookmarkEnd w:id="94"/>
    <w:bookmarkStart w:name="z115"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26 шілдедегі</w:t>
            </w:r>
            <w:r>
              <w:br/>
            </w:r>
            <w:r>
              <w:rPr>
                <w:rFonts w:ascii="Times New Roman"/>
                <w:b w:val="false"/>
                <w:i w:val="false"/>
                <w:color w:val="000000"/>
                <w:sz w:val="20"/>
              </w:rPr>
              <w:t>№ 303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118" w:id="96"/>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қызметтің бизнес-процестерінің анықтамалығы</w:t>
      </w:r>
    </w:p>
    <w:bookmarkEnd w:id="96"/>
    <w:bookmarkStart w:name="z11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98"/>
    <w:p>
      <w:pPr>
        <w:spacing w:after="0"/>
        <w:ind w:left="0"/>
        <w:jc w:val="left"/>
      </w:pPr>
      <w:r>
        <w:rPr>
          <w:rFonts w:ascii="Times New Roman"/>
          <w:b/>
          <w:i w:val="false"/>
          <w:color w:val="000000"/>
        </w:rPr>
        <w:t xml:space="preserve"> Шартты белгілер</w:t>
      </w:r>
    </w:p>
    <w:bookmarkEnd w:id="98"/>
    <w:bookmarkStart w:name="z121"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26 шілдедегі</w:t>
            </w:r>
            <w:r>
              <w:br/>
            </w:r>
            <w:r>
              <w:rPr>
                <w:rFonts w:ascii="Times New Roman"/>
                <w:b w:val="false"/>
                <w:i w:val="false"/>
                <w:color w:val="000000"/>
                <w:sz w:val="20"/>
              </w:rPr>
              <w:t>№ 303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124" w:id="100"/>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қызметтің бизнес-процестерінің анықтамалығы</w:t>
      </w:r>
    </w:p>
    <w:bookmarkEnd w:id="100"/>
    <w:bookmarkStart w:name="z125"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02"/>
    <w:p>
      <w:pPr>
        <w:spacing w:after="0"/>
        <w:ind w:left="0"/>
        <w:jc w:val="left"/>
      </w:pPr>
      <w:r>
        <w:rPr>
          <w:rFonts w:ascii="Times New Roman"/>
          <w:b/>
          <w:i w:val="false"/>
          <w:color w:val="000000"/>
        </w:rPr>
        <w:t xml:space="preserve"> Шартты белгілер</w:t>
      </w:r>
    </w:p>
    <w:bookmarkEnd w:id="102"/>
    <w:bookmarkStart w:name="z127"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26 шілдедегі</w:t>
            </w:r>
            <w:r>
              <w:br/>
            </w:r>
            <w:r>
              <w:rPr>
                <w:rFonts w:ascii="Times New Roman"/>
                <w:b w:val="false"/>
                <w:i w:val="false"/>
                <w:color w:val="000000"/>
                <w:sz w:val="20"/>
              </w:rPr>
              <w:t>№ 303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 дайындауды</w:t>
            </w:r>
            <w:r>
              <w:br/>
            </w:r>
            <w:r>
              <w:rPr>
                <w:rFonts w:ascii="Times New Roman"/>
                <w:b w:val="false"/>
                <w:i w:val="false"/>
                <w:color w:val="000000"/>
                <w:sz w:val="20"/>
              </w:rPr>
              <w:t>(союды), сақтауды, өңдеуді және</w:t>
            </w:r>
            <w:r>
              <w:br/>
            </w:r>
            <w:r>
              <w:rPr>
                <w:rFonts w:ascii="Times New Roman"/>
                <w:b w:val="false"/>
                <w:i w:val="false"/>
                <w:color w:val="000000"/>
                <w:sz w:val="20"/>
              </w:rPr>
              <w:t>сатуды 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 және жемазық қоспаларын</w:t>
            </w:r>
            <w:r>
              <w:br/>
            </w:r>
            <w:r>
              <w:rPr>
                <w:rFonts w:ascii="Times New Roman"/>
                <w:b w:val="false"/>
                <w:i w:val="false"/>
                <w:color w:val="000000"/>
                <w:sz w:val="20"/>
              </w:rPr>
              <w:t>өндіру, сақтау және сату</w:t>
            </w:r>
            <w:r>
              <w:br/>
            </w:r>
            <w:r>
              <w:rPr>
                <w:rFonts w:ascii="Times New Roman"/>
                <w:b w:val="false"/>
                <w:i w:val="false"/>
                <w:color w:val="000000"/>
                <w:sz w:val="20"/>
              </w:rPr>
              <w:t>бойынша өндіріс объектілеріне</w:t>
            </w:r>
            <w:r>
              <w:br/>
            </w:r>
            <w:r>
              <w:rPr>
                <w:rFonts w:ascii="Times New Roman"/>
                <w:b w:val="false"/>
                <w:i w:val="false"/>
                <w:color w:val="000000"/>
                <w:sz w:val="20"/>
              </w:rPr>
              <w:t>тіркеу нөмірлерін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30" w:id="104"/>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қызметтің бизнес-процестерінің анықтамалығы</w:t>
      </w:r>
    </w:p>
    <w:bookmarkEnd w:id="104"/>
    <w:bookmarkStart w:name="z13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06"/>
    <w:p>
      <w:pPr>
        <w:spacing w:after="0"/>
        <w:ind w:left="0"/>
        <w:jc w:val="left"/>
      </w:pPr>
      <w:r>
        <w:rPr>
          <w:rFonts w:ascii="Times New Roman"/>
          <w:b/>
          <w:i w:val="false"/>
          <w:color w:val="000000"/>
        </w:rPr>
        <w:t xml:space="preserve"> Шартты белгілер</w:t>
      </w:r>
    </w:p>
    <w:bookmarkEnd w:id="106"/>
    <w:bookmarkStart w:name="z13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