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cd52" w14:textId="5a5c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12 мамырдағы № 225 "Сәулет-қала құрылысы қызметі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4 мамырдағы № 191 қаулысы. Қостанай облысының Әділет департаментінде 2019 жылғы 6 мамырда № 8407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"Сәулет-қала құрылысы қызметі саласындағы мемлекеттік көрсетілетін қызметтер регламенттерін бекіту туралы" 2016 жылғы 12 мамырдағы </w:t>
      </w:r>
      <w:r>
        <w:rPr>
          <w:rFonts w:ascii="Times New Roman"/>
          <w:b w:val="false"/>
          <w:i w:val="false"/>
          <w:color w:val="000000"/>
          <w:sz w:val="28"/>
        </w:rPr>
        <w:t>№ 225</w:t>
      </w:r>
      <w:r>
        <w:rPr>
          <w:rFonts w:ascii="Times New Roman"/>
          <w:b w:val="false"/>
          <w:i w:val="false"/>
          <w:color w:val="000000"/>
          <w:sz w:val="28"/>
        </w:rPr>
        <w:t xml:space="preserve"> қаулысына (2016 жылғы 10 маусымда "Әділет" ақпараттық-құқықтық жүйесінде жарияланған, Нормативтік құқықтық актілері мемлекеттік тіркеу тізімінде № 6431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Мемлекеттік қызметті көрсету нәтижесі:</w:t>
      </w:r>
    </w:p>
    <w:bookmarkEnd w:id="3"/>
    <w:bookmarkStart w:name="z9" w:id="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бойынша анықтама беру, жылжымайтын мүлік объектісінің мекенжайын (тарихымен) нақтылау бойынша анықтама беру, жылжымайтын мүлік объектісіне мекенжай беру туралы анықтама беру, жылжымайтын мүлік объектісін жою туралы анықтама беру.</w:t>
      </w:r>
    </w:p>
    <w:bookmarkEnd w:id="4"/>
    <w:bookmarkStart w:name="z10" w:id="5"/>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5"/>
    <w:bookmarkStart w:name="z11" w:id="6"/>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6"/>
    <w:bookmarkStart w:name="z12" w:id="7"/>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жаңа редакцияда жазылсын:</w:t>
      </w:r>
    </w:p>
    <w:bookmarkStart w:name="z14" w:id="8"/>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8"/>
    <w:bookmarkStart w:name="z15" w:id="9"/>
    <w:p>
      <w:pPr>
        <w:spacing w:after="0"/>
        <w:ind w:left="0"/>
        <w:jc w:val="both"/>
      </w:pPr>
      <w:r>
        <w:rPr>
          <w:rFonts w:ascii="Times New Roman"/>
          <w:b w:val="false"/>
          <w:i w:val="false"/>
          <w:color w:val="000000"/>
          <w:sz w:val="28"/>
        </w:rPr>
        <w:t>
      жылжымайтын мүлік объектілерінің мекенжайын (тарихсыз/ тарихымен) нақтылау бойынша анықтама беру, 15 (он бес) минут;</w:t>
      </w:r>
    </w:p>
    <w:bookmarkEnd w:id="9"/>
    <w:bookmarkStart w:name="z16" w:id="10"/>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5 (бес) жұмыс күні немесе дәлелді бас тарту − 1(бір) жұмыс күні.</w:t>
      </w:r>
    </w:p>
    <w:bookmarkEnd w:id="10"/>
    <w:bookmarkStart w:name="z17" w:id="11"/>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жаңа редакцияда жазылсын:</w:t>
      </w:r>
    </w:p>
    <w:bookmarkStart w:name="z19" w:id="12"/>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12"/>
    <w:bookmarkStart w:name="z20" w:id="13"/>
    <w:p>
      <w:pPr>
        <w:spacing w:after="0"/>
        <w:ind w:left="0"/>
        <w:jc w:val="both"/>
      </w:pPr>
      <w:r>
        <w:rPr>
          <w:rFonts w:ascii="Times New Roman"/>
          <w:b w:val="false"/>
          <w:i w:val="false"/>
          <w:color w:val="000000"/>
          <w:sz w:val="28"/>
        </w:rPr>
        <w:t>
      жылжымайтын мүлік объектілерінің мекенжайын (тарихсыз/тарихымен) нақтылау бойынша анықтама беру, 15 (он бес) минут;";</w:t>
      </w:r>
    </w:p>
    <w:bookmarkEnd w:id="13"/>
    <w:bookmarkStart w:name="z21" w:id="14"/>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заңнамасында белгіленген тәртіпте:</w:t>
      </w:r>
    </w:p>
    <w:bookmarkEnd w:id="15"/>
    <w:bookmarkStart w:name="z23" w:id="16"/>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16"/>
    <w:bookmarkStart w:name="z24" w:id="17"/>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7"/>
    <w:bookmarkStart w:name="z25" w:id="18"/>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орналастыруын қамтамасыз етсін.</w:t>
      </w:r>
    </w:p>
    <w:bookmarkEnd w:id="18"/>
    <w:bookmarkStart w:name="z26" w:id="1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9"/>
    <w:bookmarkStart w:name="z27"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4 мамырдағы</w:t>
            </w:r>
            <w:r>
              <w:br/>
            </w:r>
            <w:r>
              <w:rPr>
                <w:rFonts w:ascii="Times New Roman"/>
                <w:b w:val="false"/>
                <w:i w:val="false"/>
                <w:color w:val="000000"/>
                <w:sz w:val="20"/>
              </w:rPr>
              <w:t>№ 191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2-қосымша </w:t>
            </w:r>
          </w:p>
        </w:tc>
      </w:tr>
    </w:tbl>
    <w:bookmarkStart w:name="z30" w:id="2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 </w:t>
      </w:r>
    </w:p>
    <w:bookmarkEnd w:id="21"/>
    <w:bookmarkStart w:name="z3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Шартты белгілер:</w:t>
      </w:r>
    </w:p>
    <w:bookmarkEnd w:id="23"/>
    <w:bookmarkStart w:name="z33"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162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