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b86b" w14:textId="d09b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12 қаңтардағы № 1 "Қарасу ауданының Целинное ауылындағы № 0710 және № 0810 ұңғымалары учаскесінде санитарлық қорғау аймағын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11 сәуірдегі № 150 қаулысы. Қостанай облысының Әділет департаментінде 2019 жылғы 12 сәуірде № 8349 болып тіркелді. Күші жойылды - Қостанай облысы әкімдігінің 2022 жылғы 28 сәуірдегі № 181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28.04.2022 </w:t>
      </w:r>
      <w:r>
        <w:rPr>
          <w:rFonts w:ascii="Times New Roman"/>
          <w:b w:val="false"/>
          <w:i w:val="false"/>
          <w:color w:val="ff0000"/>
          <w:sz w:val="28"/>
        </w:rPr>
        <w:t>№ 181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"Қостанай облысының әкімшілік-аумақтық құрылысындағы өзгерістер туралы" Қостанай облысы әкімдігінің 2017 жылғы 24 мамырдағы </w:t>
      </w:r>
      <w:r>
        <w:rPr>
          <w:rFonts w:ascii="Times New Roman"/>
          <w:b w:val="false"/>
          <w:i w:val="false"/>
          <w:color w:val="000000"/>
          <w:sz w:val="28"/>
        </w:rPr>
        <w:t>№ 3</w:t>
      </w:r>
      <w:r>
        <w:rPr>
          <w:rFonts w:ascii="Times New Roman"/>
          <w:b w:val="false"/>
          <w:i w:val="false"/>
          <w:color w:val="000000"/>
          <w:sz w:val="28"/>
        </w:rPr>
        <w:t xml:space="preserve"> және Қостанай облысы мәслихатының 2017 жылғы 24 мамырдағы </w:t>
      </w:r>
      <w:r>
        <w:rPr>
          <w:rFonts w:ascii="Times New Roman"/>
          <w:b w:val="false"/>
          <w:i w:val="false"/>
          <w:color w:val="000000"/>
          <w:sz w:val="28"/>
        </w:rPr>
        <w:t>№ 161</w:t>
      </w:r>
      <w:r>
        <w:rPr>
          <w:rFonts w:ascii="Times New Roman"/>
          <w:b w:val="false"/>
          <w:i w:val="false"/>
          <w:color w:val="000000"/>
          <w:sz w:val="28"/>
        </w:rPr>
        <w:t xml:space="preserve"> бірлескен қаулысы мен шешіміне (Нормативтік құқықтық актілерді мемлекеттік тіркеу тізілімінде № 7123 болып тіркелген) сәйкес және қолданыстағы заңнамаға сәйкес келтіру мақсатында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"Қарасу ауданының Целинное ауылындағы № 0710 және № 0810 ұңғымалары учаскесінде санитарлық қорғау аймағын белгілеу туралы" 2015 жылғы 12 қаңтардағы </w:t>
      </w:r>
      <w:r>
        <w:rPr>
          <w:rFonts w:ascii="Times New Roman"/>
          <w:b w:val="false"/>
          <w:i w:val="false"/>
          <w:color w:val="000000"/>
          <w:sz w:val="28"/>
        </w:rPr>
        <w:t>№ 1</w:t>
      </w:r>
      <w:r>
        <w:rPr>
          <w:rFonts w:ascii="Times New Roman"/>
          <w:b w:val="false"/>
          <w:i w:val="false"/>
          <w:color w:val="000000"/>
          <w:sz w:val="28"/>
        </w:rPr>
        <w:t xml:space="preserve"> қаулысына (2015 жылғы 17 ақпанда "Қостанай таңы" газетінде жарияланған, Нормативтік құқықтық актілерді мемлекеттік тіркеу тізілімінде № 5358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"Қарасу ауданының Амангелді ауылындағы № 0710 және № 0810 ұңғымалары учаскесінде санитарлық қорғау аймағын белгілеу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"1. Осы қаулының қосымшасына сәйкес Қарасу ауданының Амангелді ауылындағы № 0710 және № 0810 ұңғымалары учаскесінде санитарлық қорғау аймағы белгіленсін.";</w:t>
      </w:r>
    </w:p>
    <w:bookmarkEnd w:id="3"/>
    <w:bookmarkStart w:name="z10"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заңнамасымен белгіленген тәртіпте:</w:t>
      </w:r>
    </w:p>
    <w:bookmarkEnd w:id="5"/>
    <w:bookmarkStart w:name="z12"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3"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4" w:id="8"/>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9"/>
    <w:bookmarkStart w:name="z16"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11 сәуірдегі</w:t>
            </w:r>
            <w:r>
              <w:br/>
            </w:r>
            <w:r>
              <w:rPr>
                <w:rFonts w:ascii="Times New Roman"/>
                <w:b w:val="false"/>
                <w:i w:val="false"/>
                <w:color w:val="000000"/>
                <w:sz w:val="20"/>
              </w:rPr>
              <w:t xml:space="preserve">№ 150 қаулысына </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12 қаңтардағы</w:t>
            </w:r>
            <w:r>
              <w:br/>
            </w:r>
            <w:r>
              <w:rPr>
                <w:rFonts w:ascii="Times New Roman"/>
                <w:b w:val="false"/>
                <w:i w:val="false"/>
                <w:color w:val="000000"/>
                <w:sz w:val="20"/>
              </w:rPr>
              <w:t>№ 1 қаулысына</w:t>
            </w:r>
            <w:r>
              <w:br/>
            </w:r>
            <w:r>
              <w:rPr>
                <w:rFonts w:ascii="Times New Roman"/>
                <w:b w:val="false"/>
                <w:i w:val="false"/>
                <w:color w:val="000000"/>
                <w:sz w:val="20"/>
              </w:rPr>
              <w:t>қосымша</w:t>
            </w:r>
          </w:p>
        </w:tc>
      </w:tr>
    </w:tbl>
    <w:bookmarkStart w:name="z19" w:id="11"/>
    <w:p>
      <w:pPr>
        <w:spacing w:after="0"/>
        <w:ind w:left="0"/>
        <w:jc w:val="left"/>
      </w:pPr>
      <w:r>
        <w:rPr>
          <w:rFonts w:ascii="Times New Roman"/>
          <w:b/>
          <w:i w:val="false"/>
          <w:color w:val="000000"/>
        </w:rPr>
        <w:t xml:space="preserve"> Қарасу ауданының Амангелді ауылындағы № 0710 және № 0810 ұңғымалары учаскесіндегі санитарлық қорғау аймағы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көзінің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белдеу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 белдеу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 белдеу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 0710</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0810</w:t>
            </w:r>
          </w:p>
          <w:p>
            <w:pPr>
              <w:spacing w:after="20"/>
              <w:ind w:left="20"/>
              <w:jc w:val="both"/>
            </w:pPr>
            <w:r>
              <w:rPr>
                <w:rFonts w:ascii="Times New Roman"/>
                <w:b w:val="false"/>
                <w:i w:val="false"/>
                <w:color w:val="000000"/>
                <w:sz w:val="20"/>
              </w:rPr>
              <w:t>
ұңғымалар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Радиусі – әр ұңғыманың айналасында 30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Радиусі – әр ұңғыманың айналасында 57,5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Радиусі – 406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гектар</w:t>
            </w:r>
          </w:p>
        </w:tc>
      </w:tr>
    </w:tbl>
    <w:bookmarkStart w:name="z22" w:id="13"/>
    <w:p>
      <w:pPr>
        <w:spacing w:after="0"/>
        <w:ind w:left="0"/>
        <w:jc w:val="both"/>
      </w:pPr>
      <w:r>
        <w:rPr>
          <w:rFonts w:ascii="Times New Roman"/>
          <w:b w:val="false"/>
          <w:i w:val="false"/>
          <w:color w:val="000000"/>
          <w:sz w:val="28"/>
        </w:rPr>
        <w:t>
      Ескерту: санитарлық қорғау аймағының шекарасы "Қостанай облысы Қарасу ауданының Амангелді ауылындағы № 0710 және № 0810 ұңғымалары учаскесіндегі санитарлық қорғау аймақтары" жобасының картографиялық материалында көрсетілген (тапсырыс беруші – "НурАл" жауапкершілігі шектеулі серіктестігі).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