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f8c2" w14:textId="703f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Әкiмдіктiң 2017 жылғы 21 маусымдағы № 311 "Қостанай облысының тірек ауылдық елді мекендерінің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13 наурыздағы № 112 қаулысы. Қостанай облысының Әділет департаментінде 2019 жылғы 15 наурызда № 8301 болып тіркелді. Күші жойылды - Қостанай облысы әкімдігінің 2021 жылғы 21 маусымдағы № 283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21.06.2021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Ұлттық экономика министрінің 2016 жылғы 2 ақпандағы </w:t>
      </w:r>
      <w:r>
        <w:rPr>
          <w:rFonts w:ascii="Times New Roman"/>
          <w:b w:val="false"/>
          <w:i w:val="false"/>
          <w:color w:val="000000"/>
          <w:sz w:val="28"/>
        </w:rPr>
        <w:t>№ 53</w:t>
      </w:r>
      <w:r>
        <w:rPr>
          <w:rFonts w:ascii="Times New Roman"/>
          <w:b w:val="false"/>
          <w:i w:val="false"/>
          <w:color w:val="000000"/>
          <w:sz w:val="28"/>
        </w:rPr>
        <w:t xml:space="preserve"> "Тірек ауылдық елді мекендерді айқындау әдістемесін бекіту туралы" бұйрығына (Нормативтік құқықтық актілерді мемлекеттік тіркеу тізілімінде № 13375 болып тіркелген), "Қостанай облысы Алтынсарин ауданының кейбір әкімшілік-аумақтық бірліктерін қайта атау туралы" Қостанай облысы әкімдігінің 2018 жылғы 2 наурыздағы </w:t>
      </w:r>
      <w:r>
        <w:rPr>
          <w:rFonts w:ascii="Times New Roman"/>
          <w:b w:val="false"/>
          <w:i w:val="false"/>
          <w:color w:val="000000"/>
          <w:sz w:val="28"/>
        </w:rPr>
        <w:t>№ 3</w:t>
      </w:r>
      <w:r>
        <w:rPr>
          <w:rFonts w:ascii="Times New Roman"/>
          <w:b w:val="false"/>
          <w:i w:val="false"/>
          <w:color w:val="000000"/>
          <w:sz w:val="28"/>
        </w:rPr>
        <w:t xml:space="preserve"> қаулысына және Қостанай облысы мәслихатының 2018 жылғы 2 наурыздағы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7629 болып тіркелген), "Қостанай облысының әкімшілік-аумақтық құрылысындағы өзгерістер туралы" Қостанай облысы әкімдігінің 2019 жылғы 11 қаңтардағы </w:t>
      </w:r>
      <w:r>
        <w:rPr>
          <w:rFonts w:ascii="Times New Roman"/>
          <w:b w:val="false"/>
          <w:i w:val="false"/>
          <w:color w:val="000000"/>
          <w:sz w:val="28"/>
        </w:rPr>
        <w:t>№ 1</w:t>
      </w:r>
      <w:r>
        <w:rPr>
          <w:rFonts w:ascii="Times New Roman"/>
          <w:b w:val="false"/>
          <w:i w:val="false"/>
          <w:color w:val="000000"/>
          <w:sz w:val="28"/>
        </w:rPr>
        <w:t xml:space="preserve"> қаулысына және Қостанай облысы мәслихатының 2019 жылғы 11 қаңтардағы </w:t>
      </w:r>
      <w:r>
        <w:rPr>
          <w:rFonts w:ascii="Times New Roman"/>
          <w:b w:val="false"/>
          <w:i w:val="false"/>
          <w:color w:val="000000"/>
          <w:sz w:val="28"/>
        </w:rPr>
        <w:t>№ 357</w:t>
      </w:r>
      <w:r>
        <w:rPr>
          <w:rFonts w:ascii="Times New Roman"/>
          <w:b w:val="false"/>
          <w:i w:val="false"/>
          <w:color w:val="000000"/>
          <w:sz w:val="28"/>
        </w:rPr>
        <w:t xml:space="preserve"> шешіміне (Нормативтік құқықтық актілерді мемлекеттік тіркеу тізілімінде № 8243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облысының тірек ауылдық елді мекендерінің тізбесін айқындау туралы" 2017 жылғы 21 маусымдағы </w:t>
      </w:r>
      <w:r>
        <w:rPr>
          <w:rFonts w:ascii="Times New Roman"/>
          <w:b w:val="false"/>
          <w:i w:val="false"/>
          <w:color w:val="000000"/>
          <w:sz w:val="28"/>
        </w:rPr>
        <w:t>№ 311</w:t>
      </w:r>
      <w:r>
        <w:rPr>
          <w:rFonts w:ascii="Times New Roman"/>
          <w:b w:val="false"/>
          <w:i w:val="false"/>
          <w:color w:val="000000"/>
          <w:sz w:val="28"/>
        </w:rPr>
        <w:t xml:space="preserve"> қаулысына (2017 жылғы 24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7134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айқындалған Қостанай облысының тірек ауылдық елді мекендерінің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 және 2-жолдар жаңа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724"/>
        <w:gridCol w:w="3885"/>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Новоалексеевка ауылы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13 және 14-жолдар жаңа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5"/>
        <w:gridCol w:w="1546"/>
        <w:gridCol w:w="2833"/>
        <w:gridCol w:w="2516"/>
      </w:tblGrid>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реттiк нөмірі 15, 16 және 17-жолдар мемлекеттік тілде жаңа редакцияда жазылсын, орыс тіліндегі мәтін өзгермейді:</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1727"/>
        <w:gridCol w:w="1727"/>
        <w:gridCol w:w="2809"/>
      </w:tblGrid>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r>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Смирновка ауылы</w:t>
            </w:r>
          </w:p>
        </w:tc>
      </w:tr>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реттік нөмірі 21, 22, 23 және 24-жолдар жаңа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1727"/>
        <w:gridCol w:w="1727"/>
        <w:gridCol w:w="2809"/>
      </w:tblGrid>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r>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w:t>
            </w:r>
          </w:p>
        </w:tc>
      </w:tr>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15"/>
    <w:bookmarkStart w:name="z20"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1" w:id="1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7"/>
    <w:bookmarkStart w:name="z22" w:id="1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8"/>
    <w:bookmarkStart w:name="z23" w:id="1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