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6e1d" w14:textId="aec6e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2013 жылғы 19 қарашадағы №16/166 "Мұнайлы ауданында әлеуметтік көмек мөлшерін, мұқтаж азаматтар санаттарының тізімін бекіту туралы"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2019 жылғы 25 сәуірдегі № 40/393 шешімі. Маңғыстау облысы Әділет департаментінде 2019 жылғы 30 сәуірде № 3879 болып тіркелді. Күші жойылды-Маңғыстау облысы Мұнайлы аудандық мәслихатының 2021 жылғы 16 сәуірдегі № 3/21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Мұнайлы аудандық мәслихатының 16.04.2021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Мұнайлы аудандық мәслихаты ШЕШІМ ҚАБЫЛДАДЫҚ:</w:t>
      </w:r>
    </w:p>
    <w:bookmarkStart w:name="z1" w:id="1"/>
    <w:p>
      <w:pPr>
        <w:spacing w:after="0"/>
        <w:ind w:left="0"/>
        <w:jc w:val="both"/>
      </w:pPr>
      <w:r>
        <w:rPr>
          <w:rFonts w:ascii="Times New Roman"/>
          <w:b w:val="false"/>
          <w:i w:val="false"/>
          <w:color w:val="000000"/>
          <w:sz w:val="28"/>
        </w:rPr>
        <w:t xml:space="preserve">
      1. "Мұнайлы ауданында әлеуметтік көмек мөлшерін, мұқтаж азаматтар санаттарының тізімін бекіту туралы" Мұнайлы аудандық мәслихатының 2013 жылғы 19 қарашадағы </w:t>
      </w:r>
      <w:r>
        <w:rPr>
          <w:rFonts w:ascii="Times New Roman"/>
          <w:b w:val="false"/>
          <w:i w:val="false"/>
          <w:color w:val="000000"/>
          <w:sz w:val="28"/>
        </w:rPr>
        <w:t>№16/166</w:t>
      </w:r>
      <w:r>
        <w:rPr>
          <w:rFonts w:ascii="Times New Roman"/>
          <w:b w:val="false"/>
          <w:i w:val="false"/>
          <w:color w:val="000000"/>
          <w:sz w:val="28"/>
        </w:rPr>
        <w:t xml:space="preserve"> шешіміне (нормативтік құқықтық актілерді мемлекеттік тіркеу Тізілімінде №2320 болып тіркелген, 2013 жылғы 27 желтоқсанда "Әділет" ақпараттық-құқықтық жүйесі мен "Мұнайлы" газетінде жарияланған) келесідей өзгеріс пен толықтыру енгізілсін:</w:t>
      </w:r>
    </w:p>
    <w:bookmarkEnd w:id="1"/>
    <w:bookmarkStart w:name="z2" w:id="2"/>
    <w:p>
      <w:pPr>
        <w:spacing w:after="0"/>
        <w:ind w:left="0"/>
        <w:jc w:val="both"/>
      </w:pPr>
      <w:r>
        <w:rPr>
          <w:rFonts w:ascii="Times New Roman"/>
          <w:b w:val="false"/>
          <w:i w:val="false"/>
          <w:color w:val="000000"/>
          <w:sz w:val="28"/>
        </w:rPr>
        <w:t>
      шешімнің мемлекеттік тілдегі тақырыбы жаңа редакцияда жазылсын, орыс тіліндегі мәтіні өзгермейді:</w:t>
      </w:r>
    </w:p>
    <w:bookmarkEnd w:id="2"/>
    <w:bookmarkStart w:name="z3" w:id="3"/>
    <w:p>
      <w:pPr>
        <w:spacing w:after="0"/>
        <w:ind w:left="0"/>
        <w:jc w:val="both"/>
      </w:pPr>
      <w:r>
        <w:rPr>
          <w:rFonts w:ascii="Times New Roman"/>
          <w:b w:val="false"/>
          <w:i w:val="false"/>
          <w:color w:val="000000"/>
          <w:sz w:val="28"/>
        </w:rPr>
        <w:t>
      "Мұнайлы ауданында әлеуметтік көмек мөлшерін, мұқтаж азаматтар санаттарының тізбесін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қосымшада</w:t>
      </w:r>
      <w:r>
        <w:rPr>
          <w:rFonts w:ascii="Times New Roman"/>
          <w:b w:val="false"/>
          <w:i w:val="false"/>
          <w:color w:val="000000"/>
          <w:sz w:val="28"/>
        </w:rPr>
        <w:t>:</w:t>
      </w:r>
    </w:p>
    <w:bookmarkStart w:name="z5" w:id="4"/>
    <w:p>
      <w:pPr>
        <w:spacing w:after="0"/>
        <w:ind w:left="0"/>
        <w:jc w:val="both"/>
      </w:pPr>
      <w:r>
        <w:rPr>
          <w:rFonts w:ascii="Times New Roman"/>
          <w:b w:val="false"/>
          <w:i w:val="false"/>
          <w:color w:val="000000"/>
          <w:sz w:val="28"/>
        </w:rPr>
        <w:t>
      келесідей мазмұндағы реттік нөмірі 5 жолмен толықтырылсын:</w:t>
      </w:r>
    </w:p>
    <w:bookmarkEnd w:id="4"/>
    <w:bookmarkStart w:name="z6"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354"/>
        <w:gridCol w:w="8761"/>
        <w:gridCol w:w="1805"/>
        <w:gridCol w:w="399"/>
        <w:gridCol w:w="49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бағасының қымбаттауына байланысты әлеуметтік көмек</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отбасылар</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алатын, бірге тұратын кәмелетке толмаған төрт және одан да көп балалары, оның ішінде кәмелеттік жасқа толғаннан кейін білім беру ұйымдарын бітіретін уақытқа дейін (бірақ әрі дегенде жиырма үш жасқа толғанға дейін) орта, техникалық және кәсіптік, орта білімнен кейінгі, жоғары білім беру ұйымдарында күндізгі оқу нысаны бойынша білім алатын балалары бар көпбалалы отбасыларға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(жүз) мың теңге</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bookmarkStart w:name="z7" w:id="6"/>
    <w:p>
      <w:pPr>
        <w:spacing w:after="0"/>
        <w:ind w:left="0"/>
        <w:jc w:val="both"/>
      </w:pP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Республикасының нормативтік құқықтық актілерінің Эталондық бақылау банкі мен бұқаралық ақпарат құралдарында ресми жариялануын қамтамасыз етсін.</w:t>
      </w:r>
    </w:p>
    <w:bookmarkEnd w:id="7"/>
    <w:bookmarkStart w:name="z9" w:id="8"/>
    <w:p>
      <w:pPr>
        <w:spacing w:after="0"/>
        <w:ind w:left="0"/>
        <w:jc w:val="both"/>
      </w:pPr>
      <w:r>
        <w:rPr>
          <w:rFonts w:ascii="Times New Roman"/>
          <w:b w:val="false"/>
          <w:i w:val="false"/>
          <w:color w:val="000000"/>
          <w:sz w:val="28"/>
        </w:rPr>
        <w:t>
      3.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төрайымы Г. Конысбаева).</w:t>
      </w:r>
    </w:p>
    <w:bookmarkEnd w:id="8"/>
    <w:bookmarkStart w:name="z10" w:id="9"/>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Мұнайлы аудандық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өкілеттігін уақытша жүзеге асырушы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Казахбаев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