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d0eb" w14:textId="6d3d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ауылы әкімінің 2008 жылғы 16 маусымдағы № 226 "Маңғыстау ауылының әкімшілік- аумақтық құрылысына қарасты құрамдас бөліктерінің атауларын өзгерту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ауданы Маңғыстау ауылы әкімінің 2019 жылғы 13 наурыздағы № 73 шешімі. Маңғыстау облысы Әділет департаментінде 2019 жылғы 13 наурызда № 3839 болып тіркелді</w:t>
      </w:r>
    </w:p>
    <w:p>
      <w:pPr>
        <w:spacing w:after="0"/>
        <w:ind w:left="0"/>
        <w:jc w:val="both"/>
      </w:pPr>
      <w:bookmarkStart w:name="z0" w:id="0"/>
      <w:r>
        <w:rPr>
          <w:rFonts w:ascii="Times New Roman"/>
          <w:b w:val="false"/>
          <w:i w:val="false"/>
          <w:color w:val="000000"/>
          <w:sz w:val="28"/>
        </w:rPr>
        <w:t>
      Қазақстан Республикасының 1993 жылғы 8 желтоқсандағы "</w:t>
      </w:r>
      <w:r>
        <w:rPr>
          <w:rFonts w:ascii="Times New Roman"/>
          <w:b w:val="false"/>
          <w:i w:val="false"/>
          <w:color w:val="000000"/>
          <w:sz w:val="28"/>
        </w:rPr>
        <w:t>Қазақстан Республикасының әкімшілік - аумақтық құрылысы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Маңғыстау ауылы халқының пікірін ескере отырып және Маңғыстау облыстық ономастика комиссиясының 2018 жылғы 14 қарашадағы қорытындысының негізінде, Маңғыстау ауылының әкімі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ауылы әкімінің 2008 жылғы 16 маусымдағы </w:t>
      </w:r>
      <w:r>
        <w:rPr>
          <w:rFonts w:ascii="Times New Roman"/>
          <w:b w:val="false"/>
          <w:i w:val="false"/>
          <w:color w:val="000000"/>
          <w:sz w:val="28"/>
        </w:rPr>
        <w:t>№226</w:t>
      </w:r>
      <w:r>
        <w:rPr>
          <w:rFonts w:ascii="Times New Roman"/>
          <w:b w:val="false"/>
          <w:i w:val="false"/>
          <w:color w:val="000000"/>
          <w:sz w:val="28"/>
        </w:rPr>
        <w:t xml:space="preserve"> "Маңғыстау ауылының әкімшілік-аумақтық құрылысына қарасты құрамдас бөліктерінің атауларын өзгерту туралы" шешіміне (нормативтік құқықтық актілерді мемлекеттік тіркеу Тізілімінде № 11-7-11 болып тіркелген, 2008 жылғы 18 шілдеде № 28 (31) "Мұнайлы" газетінде жарияланған) шешіміне мынадай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кіріспесі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1993 жылғы 8 желтоқсандағы "</w:t>
      </w:r>
      <w:r>
        <w:rPr>
          <w:rFonts w:ascii="Times New Roman"/>
          <w:b w:val="false"/>
          <w:i w:val="false"/>
          <w:color w:val="000000"/>
          <w:sz w:val="28"/>
        </w:rPr>
        <w:t>Қазақстан Республикасының әкімшілік - аумақтық құрылысы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және Маңғыстау ауылы халқының пікірін ескере отырып, ШЕШІМ ҚАБЫЛДАДЫҚ:";</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тармақтары</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"1. Маңғыстау ауылындағы ескі көпірге баратын жолдың сол жағында орналасқан жалпы ауданы 35 гектар (201 учаскеден тұратын) Ақ Еспе тұрғын үй алабы, Ақ Еспе тұрғын үй массиві деп аталсын.</w:t>
      </w:r>
    </w:p>
    <w:bookmarkEnd w:id="4"/>
    <w:bookmarkStart w:name="z6" w:id="5"/>
    <w:p>
      <w:pPr>
        <w:spacing w:after="0"/>
        <w:ind w:left="0"/>
        <w:jc w:val="both"/>
      </w:pPr>
      <w:r>
        <w:rPr>
          <w:rFonts w:ascii="Times New Roman"/>
          <w:b w:val="false"/>
          <w:i w:val="false"/>
          <w:color w:val="000000"/>
          <w:sz w:val="28"/>
        </w:rPr>
        <w:t>
      2. Маңғыстау ауылындағы ескі көпірге баратын жолдың сол жағында орналасқан жалпы ауданы 35 гектар (207 учаскеден тұратын) Бозжыра тұрғын үй алабы, Бозжыра тұрғын үй массиві деп аталсын.</w:t>
      </w:r>
    </w:p>
    <w:bookmarkEnd w:id="5"/>
    <w:bookmarkStart w:name="z7" w:id="6"/>
    <w:p>
      <w:pPr>
        <w:spacing w:after="0"/>
        <w:ind w:left="0"/>
        <w:jc w:val="both"/>
      </w:pPr>
      <w:r>
        <w:rPr>
          <w:rFonts w:ascii="Times New Roman"/>
          <w:b w:val="false"/>
          <w:i w:val="false"/>
          <w:color w:val="000000"/>
          <w:sz w:val="28"/>
        </w:rPr>
        <w:t>
      3. Маңғыстау ауылы мен Ақтау қаласы аралығындағы тас жолының оң жағында орналасқан жалпы ауданы 84 гектар Айрақты тұрғын үй алабы, Айрақты тұрғын үй массиві деп аталсын.</w:t>
      </w:r>
    </w:p>
    <w:bookmarkEnd w:id="6"/>
    <w:bookmarkStart w:name="z8" w:id="7"/>
    <w:p>
      <w:pPr>
        <w:spacing w:after="0"/>
        <w:ind w:left="0"/>
        <w:jc w:val="both"/>
      </w:pPr>
      <w:r>
        <w:rPr>
          <w:rFonts w:ascii="Times New Roman"/>
          <w:b w:val="false"/>
          <w:i w:val="false"/>
          <w:color w:val="000000"/>
          <w:sz w:val="28"/>
        </w:rPr>
        <w:t>
      4. Маңғыстау ауылы мен Ақтау қаласы аралығындағы тас жолдың сол жағында орналасқан жалпы ауданы 164 гектар Шерқала тұрғын үй алабы, Шерқала тұрғын үй массиві деп аталсын.</w:t>
      </w:r>
    </w:p>
    <w:bookmarkEnd w:id="7"/>
    <w:bookmarkStart w:name="z9" w:id="8"/>
    <w:p>
      <w:pPr>
        <w:spacing w:after="0"/>
        <w:ind w:left="0"/>
        <w:jc w:val="both"/>
      </w:pPr>
      <w:r>
        <w:rPr>
          <w:rFonts w:ascii="Times New Roman"/>
          <w:b w:val="false"/>
          <w:i w:val="false"/>
          <w:color w:val="000000"/>
          <w:sz w:val="28"/>
        </w:rPr>
        <w:t>
      5. Маңғыстау ауылының солтүстік жағында орналасқан жалпы ауданы 250 гектар Бесшоқы тұрғын үй алабы, Бесшоқы тұрғын үй массиві деп аталсын".</w:t>
      </w:r>
    </w:p>
    <w:bookmarkEnd w:id="8"/>
    <w:bookmarkStart w:name="z10" w:id="9"/>
    <w:p>
      <w:pPr>
        <w:spacing w:after="0"/>
        <w:ind w:left="0"/>
        <w:jc w:val="both"/>
      </w:pPr>
      <w:r>
        <w:rPr>
          <w:rFonts w:ascii="Times New Roman"/>
          <w:b w:val="false"/>
          <w:i w:val="false"/>
          <w:color w:val="000000"/>
          <w:sz w:val="28"/>
        </w:rPr>
        <w:t>
      2. "Маңғыстау ауылы әкімінің аппараты" мемлекеттік мекемесі (бас маман А.Асганбаев)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9"/>
    <w:bookmarkStart w:name="z11" w:id="10"/>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0"/>
    <w:bookmarkStart w:name="z12" w:id="11"/>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