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f63a" w14:textId="00cf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 28/229 "2019 - 2021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19 қарашадағы № 35/279 шешімі. Маңғыстау облысы Әділет департаментінде 2019 жылғы 22 қарашада № 4033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2019 жылғы 8 қарашадағы № 34/273 "Түпқараған аудандық мәслихатының 2019 жылғы 23 қаңтардағы № 28/227 "2019-2021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4024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маңызы бар қаланың, ауылдардың, ауылдық округтің бюджеті туралы" Түпқараған аудандық мәслихатының 2019 жылғы 23 қаңтардағы № 28/229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3805 болып тіркелген, 2019 жылғы 5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маңызы бар қаланың, ауылдардың, ауылдық округтің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1 600 825,7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194 454,0 мың теңге;</w:t>
      </w:r>
    </w:p>
    <w:bookmarkEnd w:id="5"/>
    <w:bookmarkStart w:name="z6" w:id="6"/>
    <w:p>
      <w:pPr>
        <w:spacing w:after="0"/>
        <w:ind w:left="0"/>
        <w:jc w:val="both"/>
      </w:pPr>
      <w:r>
        <w:rPr>
          <w:rFonts w:ascii="Times New Roman"/>
          <w:b w:val="false"/>
          <w:i w:val="false"/>
          <w:color w:val="000000"/>
          <w:sz w:val="28"/>
        </w:rPr>
        <w:t>
      салықтық емес түсімдер – 3 931,0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1 402 440,7 мың теңге;</w:t>
      </w:r>
    </w:p>
    <w:bookmarkEnd w:id="8"/>
    <w:bookmarkStart w:name="z9" w:id="9"/>
    <w:p>
      <w:pPr>
        <w:spacing w:after="0"/>
        <w:ind w:left="0"/>
        <w:jc w:val="both"/>
      </w:pPr>
      <w:r>
        <w:rPr>
          <w:rFonts w:ascii="Times New Roman"/>
          <w:b w:val="false"/>
          <w:i w:val="false"/>
          <w:color w:val="000000"/>
          <w:sz w:val="28"/>
        </w:rPr>
        <w:t>
      2) шығындар – 1 634 794,7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- 33 969,0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- 33 969,0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- 33 969,0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ауылдық маңызы бар қала, ауылдар, ауылдық округ бюджеттеріне аудандық бюджеттен 1 402 440,7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Ақшұқыр ауылына – 467 694,7 мың теңге;</w:t>
      </w:r>
    </w:p>
    <w:bookmarkEnd w:id="22"/>
    <w:bookmarkStart w:name="z24" w:id="23"/>
    <w:p>
      <w:pPr>
        <w:spacing w:after="0"/>
        <w:ind w:left="0"/>
        <w:jc w:val="both"/>
      </w:pPr>
      <w:r>
        <w:rPr>
          <w:rFonts w:ascii="Times New Roman"/>
          <w:b w:val="false"/>
          <w:i w:val="false"/>
          <w:color w:val="000000"/>
          <w:sz w:val="28"/>
        </w:rPr>
        <w:t>
      Баутин ауылына – 171 707,7 мың теңге;</w:t>
      </w:r>
    </w:p>
    <w:bookmarkEnd w:id="23"/>
    <w:bookmarkStart w:name="z25" w:id="24"/>
    <w:p>
      <w:pPr>
        <w:spacing w:after="0"/>
        <w:ind w:left="0"/>
        <w:jc w:val="both"/>
      </w:pPr>
      <w:r>
        <w:rPr>
          <w:rFonts w:ascii="Times New Roman"/>
          <w:b w:val="false"/>
          <w:i w:val="false"/>
          <w:color w:val="000000"/>
          <w:sz w:val="28"/>
        </w:rPr>
        <w:t>
      Сайын Шапағатов ауылдық округіне – 294 087,2 мың теңге;</w:t>
      </w:r>
    </w:p>
    <w:bookmarkEnd w:id="24"/>
    <w:bookmarkStart w:name="z26" w:id="25"/>
    <w:p>
      <w:pPr>
        <w:spacing w:after="0"/>
        <w:ind w:left="0"/>
        <w:jc w:val="both"/>
      </w:pPr>
      <w:r>
        <w:rPr>
          <w:rFonts w:ascii="Times New Roman"/>
          <w:b w:val="false"/>
          <w:i w:val="false"/>
          <w:color w:val="000000"/>
          <w:sz w:val="28"/>
        </w:rPr>
        <w:t>
      Таушық ауылына – 169 067,3 мың теңге;</w:t>
      </w:r>
    </w:p>
    <w:bookmarkEnd w:id="25"/>
    <w:bookmarkStart w:name="z27" w:id="26"/>
    <w:p>
      <w:pPr>
        <w:spacing w:after="0"/>
        <w:ind w:left="0"/>
        <w:jc w:val="both"/>
      </w:pPr>
      <w:r>
        <w:rPr>
          <w:rFonts w:ascii="Times New Roman"/>
          <w:b w:val="false"/>
          <w:i w:val="false"/>
          <w:color w:val="000000"/>
          <w:sz w:val="28"/>
        </w:rPr>
        <w:t>
      Форт-Шевченко қаласына – 299 883,8 мың теңге.";</w:t>
      </w:r>
    </w:p>
    <w:bookmarkEnd w:id="26"/>
    <w:bookmarkStart w:name="z28"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7"/>
    <w:bookmarkStart w:name="z29" w:id="28"/>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8"/>
    <w:bookmarkStart w:name="z30" w:id="29"/>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9"/>
    <w:bookmarkStart w:name="z31" w:id="3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К.Озгамбаев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512 229,7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467 694,7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467 694,7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467 694,7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206 771,7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171 707,7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171 707,7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171 707,7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бағдарла 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319 639,2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294 087,2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294 087,2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294 087,2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2019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33"/>
        <w:gridCol w:w="1281"/>
        <w:gridCol w:w="526"/>
        <w:gridCol w:w="1259"/>
        <w:gridCol w:w="1637"/>
        <w:gridCol w:w="2921"/>
        <w:gridCol w:w="89"/>
        <w:gridCol w:w="3005"/>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193 725,3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169 067,3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169 067,3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169 067,3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2019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368 459,8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299 883,8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299 883,8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299 883,8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