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9697" w14:textId="35f9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8 қаңтардағы № 22/256 "2019-2021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25 шілдедегі № 29/334 шешімі. Маңғыстау облысы Әділет департаментінде 2019 жылғы 2 тамызда № 3962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Маңғыстау аудандық мәслихатының 2019 жылғы 8 қаңтардағы № 22/256 (нормативтік құқықтық актілерді мемлекеттік тіркеу Тізілімінде № 3779 болып тіркелген, 2019 жылғы 21 қаңтарда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11 214 011,3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5 131 142,6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47 621,2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32 156,0 мың теңге; трансферттердің түсімдері бойынша – 6 003 091,5 мың теңге;</w:t>
      </w:r>
    </w:p>
    <w:bookmarkEnd w:id="7"/>
    <w:bookmarkStart w:name="z8" w:id="8"/>
    <w:p>
      <w:pPr>
        <w:spacing w:after="0"/>
        <w:ind w:left="0"/>
        <w:jc w:val="both"/>
      </w:pPr>
      <w:r>
        <w:rPr>
          <w:rFonts w:ascii="Times New Roman"/>
          <w:b w:val="false"/>
          <w:i w:val="false"/>
          <w:color w:val="000000"/>
          <w:sz w:val="28"/>
        </w:rPr>
        <w:t>
      2) шығындар – 11 245 006,6 мың теңге;</w:t>
      </w:r>
    </w:p>
    <w:bookmarkEnd w:id="8"/>
    <w:bookmarkStart w:name="z9" w:id="9"/>
    <w:p>
      <w:pPr>
        <w:spacing w:after="0"/>
        <w:ind w:left="0"/>
        <w:jc w:val="both"/>
      </w:pPr>
      <w:r>
        <w:rPr>
          <w:rFonts w:ascii="Times New Roman"/>
          <w:b w:val="false"/>
          <w:i w:val="false"/>
          <w:color w:val="000000"/>
          <w:sz w:val="28"/>
        </w:rPr>
        <w:t>
      3) таза бюджеттік кредиттеу – 139 661,5 мың теңге, оның ішінде:</w:t>
      </w:r>
    </w:p>
    <w:bookmarkEnd w:id="9"/>
    <w:bookmarkStart w:name="z10" w:id="10"/>
    <w:p>
      <w:pPr>
        <w:spacing w:after="0"/>
        <w:ind w:left="0"/>
        <w:jc w:val="both"/>
      </w:pPr>
      <w:r>
        <w:rPr>
          <w:rFonts w:ascii="Times New Roman"/>
          <w:b w:val="false"/>
          <w:i w:val="false"/>
          <w:color w:val="000000"/>
          <w:sz w:val="28"/>
        </w:rPr>
        <w:t xml:space="preserve">
      бюджеттік кредиттер – 189 375,0 мың теңге; </w:t>
      </w:r>
    </w:p>
    <w:bookmarkEnd w:id="10"/>
    <w:bookmarkStart w:name="z11" w:id="11"/>
    <w:p>
      <w:pPr>
        <w:spacing w:after="0"/>
        <w:ind w:left="0"/>
        <w:jc w:val="both"/>
      </w:pPr>
      <w:r>
        <w:rPr>
          <w:rFonts w:ascii="Times New Roman"/>
          <w:b w:val="false"/>
          <w:i w:val="false"/>
          <w:color w:val="000000"/>
          <w:sz w:val="28"/>
        </w:rPr>
        <w:t>
      бюджеттік кредиттерді өтеу – 49 713,5 мың теңге;</w:t>
      </w:r>
    </w:p>
    <w:bookmarkEnd w:id="11"/>
    <w:bookmarkStart w:name="z12"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3" w:id="13"/>
    <w:p>
      <w:pPr>
        <w:spacing w:after="0"/>
        <w:ind w:left="0"/>
        <w:jc w:val="both"/>
      </w:pPr>
      <w:r>
        <w:rPr>
          <w:rFonts w:ascii="Times New Roman"/>
          <w:b w:val="false"/>
          <w:i w:val="false"/>
          <w:color w:val="000000"/>
          <w:sz w:val="28"/>
        </w:rPr>
        <w:t>
      қаржы активтерін сатып алу – 0 теңге;</w:t>
      </w:r>
    </w:p>
    <w:bookmarkEnd w:id="13"/>
    <w:bookmarkStart w:name="z14"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5" w:id="15"/>
    <w:p>
      <w:pPr>
        <w:spacing w:after="0"/>
        <w:ind w:left="0"/>
        <w:jc w:val="both"/>
      </w:pPr>
      <w:r>
        <w:rPr>
          <w:rFonts w:ascii="Times New Roman"/>
          <w:b w:val="false"/>
          <w:i w:val="false"/>
          <w:color w:val="000000"/>
          <w:sz w:val="28"/>
        </w:rPr>
        <w:t>
      5) бюджет тапшылығы (профициті) – - 170 656,8 мың теңге;</w:t>
      </w:r>
    </w:p>
    <w:bookmarkEnd w:id="15"/>
    <w:bookmarkStart w:name="z16" w:id="16"/>
    <w:p>
      <w:pPr>
        <w:spacing w:after="0"/>
        <w:ind w:left="0"/>
        <w:jc w:val="both"/>
      </w:pPr>
      <w:r>
        <w:rPr>
          <w:rFonts w:ascii="Times New Roman"/>
          <w:b w:val="false"/>
          <w:i w:val="false"/>
          <w:color w:val="000000"/>
          <w:sz w:val="28"/>
        </w:rPr>
        <w:t>
      6) бюджет тапшылығын қаржыландыру (профицитін пайдалану) – 170 656,8 мың теңге, оның ішінде:</w:t>
      </w:r>
    </w:p>
    <w:bookmarkEnd w:id="16"/>
    <w:bookmarkStart w:name="z17" w:id="17"/>
    <w:p>
      <w:pPr>
        <w:spacing w:after="0"/>
        <w:ind w:left="0"/>
        <w:jc w:val="both"/>
      </w:pPr>
      <w:r>
        <w:rPr>
          <w:rFonts w:ascii="Times New Roman"/>
          <w:b w:val="false"/>
          <w:i w:val="false"/>
          <w:color w:val="000000"/>
          <w:sz w:val="28"/>
        </w:rPr>
        <w:t>
      қарыздар түсімі – 189 375,0 мың теңге;</w:t>
      </w:r>
    </w:p>
    <w:bookmarkEnd w:id="17"/>
    <w:bookmarkStart w:name="z18" w:id="18"/>
    <w:p>
      <w:pPr>
        <w:spacing w:after="0"/>
        <w:ind w:left="0"/>
        <w:jc w:val="both"/>
      </w:pPr>
      <w:r>
        <w:rPr>
          <w:rFonts w:ascii="Times New Roman"/>
          <w:b w:val="false"/>
          <w:i w:val="false"/>
          <w:color w:val="000000"/>
          <w:sz w:val="28"/>
        </w:rPr>
        <w:t>
      қарыздарды өтеу – 49 713,5 мың теңге;</w:t>
      </w:r>
    </w:p>
    <w:bookmarkEnd w:id="18"/>
    <w:bookmarkStart w:name="z19" w:id="19"/>
    <w:p>
      <w:pPr>
        <w:spacing w:after="0"/>
        <w:ind w:left="0"/>
        <w:jc w:val="both"/>
      </w:pPr>
      <w:r>
        <w:rPr>
          <w:rFonts w:ascii="Times New Roman"/>
          <w:b w:val="false"/>
          <w:i w:val="false"/>
          <w:color w:val="000000"/>
          <w:sz w:val="28"/>
        </w:rPr>
        <w:t xml:space="preserve">
      бюджет қаражатының пайдаланылатын қалдықтары – 30 995,3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1" w:id="20"/>
    <w:p>
      <w:pPr>
        <w:spacing w:after="0"/>
        <w:ind w:left="0"/>
        <w:jc w:val="both"/>
      </w:pPr>
      <w:r>
        <w:rPr>
          <w:rFonts w:ascii="Times New Roman"/>
          <w:b w:val="false"/>
          <w:i w:val="false"/>
          <w:color w:val="000000"/>
          <w:sz w:val="28"/>
        </w:rPr>
        <w:t>
      "2. 2019 жылға арналған бюджеттен ауылдар мен ауылдық округтердің бюджеттеріне 1 004 044,0 мың теңге сомасында субвенция бөлінгені ескерілсін, оның ішінде:</w:t>
      </w:r>
    </w:p>
    <w:bookmarkEnd w:id="20"/>
    <w:bookmarkStart w:name="z22" w:id="21"/>
    <w:p>
      <w:pPr>
        <w:spacing w:after="0"/>
        <w:ind w:left="0"/>
        <w:jc w:val="both"/>
      </w:pPr>
      <w:r>
        <w:rPr>
          <w:rFonts w:ascii="Times New Roman"/>
          <w:b w:val="false"/>
          <w:i w:val="false"/>
          <w:color w:val="000000"/>
          <w:sz w:val="28"/>
        </w:rPr>
        <w:t>
      Шетпе ауылына – 513 706,0 мың теңге;</w:t>
      </w:r>
    </w:p>
    <w:bookmarkEnd w:id="21"/>
    <w:bookmarkStart w:name="z23" w:id="22"/>
    <w:p>
      <w:pPr>
        <w:spacing w:after="0"/>
        <w:ind w:left="0"/>
        <w:jc w:val="both"/>
      </w:pPr>
      <w:r>
        <w:rPr>
          <w:rFonts w:ascii="Times New Roman"/>
          <w:b w:val="false"/>
          <w:i w:val="false"/>
          <w:color w:val="000000"/>
          <w:sz w:val="28"/>
        </w:rPr>
        <w:t>
      Жыңғылды ауылына – 91 598,0 мың теңге;</w:t>
      </w:r>
    </w:p>
    <w:bookmarkEnd w:id="22"/>
    <w:bookmarkStart w:name="z24" w:id="23"/>
    <w:p>
      <w:pPr>
        <w:spacing w:after="0"/>
        <w:ind w:left="0"/>
        <w:jc w:val="both"/>
      </w:pPr>
      <w:r>
        <w:rPr>
          <w:rFonts w:ascii="Times New Roman"/>
          <w:b w:val="false"/>
          <w:i w:val="false"/>
          <w:color w:val="000000"/>
          <w:sz w:val="28"/>
        </w:rPr>
        <w:t>
      Сайөтес ауылдық округіне – 80 513,0 мың теңге;</w:t>
      </w:r>
    </w:p>
    <w:bookmarkEnd w:id="23"/>
    <w:bookmarkStart w:name="z25" w:id="24"/>
    <w:p>
      <w:pPr>
        <w:spacing w:after="0"/>
        <w:ind w:left="0"/>
        <w:jc w:val="both"/>
      </w:pPr>
      <w:r>
        <w:rPr>
          <w:rFonts w:ascii="Times New Roman"/>
          <w:b w:val="false"/>
          <w:i w:val="false"/>
          <w:color w:val="000000"/>
          <w:sz w:val="28"/>
        </w:rPr>
        <w:t>
      Тұщықұдық ауылдық округіне – 61 444,0 мың теңге;</w:t>
      </w:r>
    </w:p>
    <w:bookmarkEnd w:id="24"/>
    <w:bookmarkStart w:name="z26" w:id="25"/>
    <w:p>
      <w:pPr>
        <w:spacing w:after="0"/>
        <w:ind w:left="0"/>
        <w:jc w:val="both"/>
      </w:pPr>
      <w:r>
        <w:rPr>
          <w:rFonts w:ascii="Times New Roman"/>
          <w:b w:val="false"/>
          <w:i w:val="false"/>
          <w:color w:val="000000"/>
          <w:sz w:val="28"/>
        </w:rPr>
        <w:t>
      Қызан ауылына – 62 757,0 мың теңге;</w:t>
      </w:r>
    </w:p>
    <w:bookmarkEnd w:id="25"/>
    <w:bookmarkStart w:name="z27" w:id="26"/>
    <w:p>
      <w:pPr>
        <w:spacing w:after="0"/>
        <w:ind w:left="0"/>
        <w:jc w:val="both"/>
      </w:pPr>
      <w:r>
        <w:rPr>
          <w:rFonts w:ascii="Times New Roman"/>
          <w:b w:val="false"/>
          <w:i w:val="false"/>
          <w:color w:val="000000"/>
          <w:sz w:val="28"/>
        </w:rPr>
        <w:t>
      Ақтөбе ауылдық округіне – 69 147,0 мың теңге;</w:t>
      </w:r>
    </w:p>
    <w:bookmarkEnd w:id="26"/>
    <w:bookmarkStart w:name="z28" w:id="27"/>
    <w:p>
      <w:pPr>
        <w:spacing w:after="0"/>
        <w:ind w:left="0"/>
        <w:jc w:val="both"/>
      </w:pPr>
      <w:r>
        <w:rPr>
          <w:rFonts w:ascii="Times New Roman"/>
          <w:b w:val="false"/>
          <w:i w:val="false"/>
          <w:color w:val="000000"/>
          <w:sz w:val="28"/>
        </w:rPr>
        <w:t>
      Шайыр ауылдық округіне – 63 692,0 мың теңге;</w:t>
      </w:r>
    </w:p>
    <w:bookmarkEnd w:id="27"/>
    <w:bookmarkStart w:name="z29" w:id="28"/>
    <w:p>
      <w:pPr>
        <w:spacing w:after="0"/>
        <w:ind w:left="0"/>
        <w:jc w:val="both"/>
      </w:pPr>
      <w:r>
        <w:rPr>
          <w:rFonts w:ascii="Times New Roman"/>
          <w:b w:val="false"/>
          <w:i w:val="false"/>
          <w:color w:val="000000"/>
          <w:sz w:val="28"/>
        </w:rPr>
        <w:t>
      Жармыш ауылына – 61 187,0 мың теңге.";</w:t>
      </w:r>
    </w:p>
    <w:bookmarkEnd w:id="28"/>
    <w:bookmarkStart w:name="z30" w:id="29"/>
    <w:p>
      <w:pPr>
        <w:spacing w:after="0"/>
        <w:ind w:left="0"/>
        <w:jc w:val="both"/>
      </w:pPr>
      <w:r>
        <w:rPr>
          <w:rFonts w:ascii="Times New Roman"/>
          <w:b w:val="false"/>
          <w:i w:val="false"/>
          <w:color w:val="000000"/>
          <w:sz w:val="28"/>
        </w:rPr>
        <w:t>
      келесідей мазмұндағы 2-1 тармақпен толықтырылсын:</w:t>
      </w:r>
    </w:p>
    <w:bookmarkEnd w:id="29"/>
    <w:bookmarkStart w:name="z31" w:id="30"/>
    <w:p>
      <w:pPr>
        <w:spacing w:after="0"/>
        <w:ind w:left="0"/>
        <w:jc w:val="both"/>
      </w:pPr>
      <w:r>
        <w:rPr>
          <w:rFonts w:ascii="Times New Roman"/>
          <w:b w:val="false"/>
          <w:i w:val="false"/>
          <w:color w:val="000000"/>
          <w:sz w:val="28"/>
        </w:rPr>
        <w:t>
      "2-1. 2019 жылға арналған аудандық бюджеттен ауылдар мен ауылдық округтердің бюджеттеріне 124 599,0 мың теңге сомасында ағымдағы нысаналы трансферттердің бөлінгені ескерілсін, оның ішінде:</w:t>
      </w:r>
    </w:p>
    <w:bookmarkEnd w:id="30"/>
    <w:bookmarkStart w:name="z32" w:id="31"/>
    <w:p>
      <w:pPr>
        <w:spacing w:after="0"/>
        <w:ind w:left="0"/>
        <w:jc w:val="both"/>
      </w:pPr>
      <w:r>
        <w:rPr>
          <w:rFonts w:ascii="Times New Roman"/>
          <w:b w:val="false"/>
          <w:i w:val="false"/>
          <w:color w:val="000000"/>
          <w:sz w:val="28"/>
        </w:rPr>
        <w:t>
      Шетпе ауылына – 60 070,0 мың теңге;</w:t>
      </w:r>
    </w:p>
    <w:bookmarkEnd w:id="31"/>
    <w:bookmarkStart w:name="z33" w:id="32"/>
    <w:p>
      <w:pPr>
        <w:spacing w:after="0"/>
        <w:ind w:left="0"/>
        <w:jc w:val="both"/>
      </w:pPr>
      <w:r>
        <w:rPr>
          <w:rFonts w:ascii="Times New Roman"/>
          <w:b w:val="false"/>
          <w:i w:val="false"/>
          <w:color w:val="000000"/>
          <w:sz w:val="28"/>
        </w:rPr>
        <w:t>
      Жыңғылды ауылына – 13 489,0 мың теңге;</w:t>
      </w:r>
    </w:p>
    <w:bookmarkEnd w:id="32"/>
    <w:bookmarkStart w:name="z34" w:id="33"/>
    <w:p>
      <w:pPr>
        <w:spacing w:after="0"/>
        <w:ind w:left="0"/>
        <w:jc w:val="both"/>
      </w:pPr>
      <w:r>
        <w:rPr>
          <w:rFonts w:ascii="Times New Roman"/>
          <w:b w:val="false"/>
          <w:i w:val="false"/>
          <w:color w:val="000000"/>
          <w:sz w:val="28"/>
        </w:rPr>
        <w:t>
      Сайөтес ауылдық округіне – 10 613,0 мың теңге;</w:t>
      </w:r>
    </w:p>
    <w:bookmarkEnd w:id="33"/>
    <w:bookmarkStart w:name="z35" w:id="34"/>
    <w:p>
      <w:pPr>
        <w:spacing w:after="0"/>
        <w:ind w:left="0"/>
        <w:jc w:val="both"/>
      </w:pPr>
      <w:r>
        <w:rPr>
          <w:rFonts w:ascii="Times New Roman"/>
          <w:b w:val="false"/>
          <w:i w:val="false"/>
          <w:color w:val="000000"/>
          <w:sz w:val="28"/>
        </w:rPr>
        <w:t>
      Тұщықұдық ауылдық округіне – 7 309,0 мың теңге;</w:t>
      </w:r>
    </w:p>
    <w:bookmarkEnd w:id="34"/>
    <w:bookmarkStart w:name="z36" w:id="35"/>
    <w:p>
      <w:pPr>
        <w:spacing w:after="0"/>
        <w:ind w:left="0"/>
        <w:jc w:val="both"/>
      </w:pPr>
      <w:r>
        <w:rPr>
          <w:rFonts w:ascii="Times New Roman"/>
          <w:b w:val="false"/>
          <w:i w:val="false"/>
          <w:color w:val="000000"/>
          <w:sz w:val="28"/>
        </w:rPr>
        <w:t>
      Қызан ауылына – 7 541,0 мың теңге;</w:t>
      </w:r>
    </w:p>
    <w:bookmarkEnd w:id="35"/>
    <w:bookmarkStart w:name="z37" w:id="36"/>
    <w:p>
      <w:pPr>
        <w:spacing w:after="0"/>
        <w:ind w:left="0"/>
        <w:jc w:val="both"/>
      </w:pPr>
      <w:r>
        <w:rPr>
          <w:rFonts w:ascii="Times New Roman"/>
          <w:b w:val="false"/>
          <w:i w:val="false"/>
          <w:color w:val="000000"/>
          <w:sz w:val="28"/>
        </w:rPr>
        <w:t>
      Ақтөбе ауылдық округіне – 8 042,0 мың теңге;</w:t>
      </w:r>
    </w:p>
    <w:bookmarkEnd w:id="36"/>
    <w:bookmarkStart w:name="z38" w:id="37"/>
    <w:p>
      <w:pPr>
        <w:spacing w:after="0"/>
        <w:ind w:left="0"/>
        <w:jc w:val="both"/>
      </w:pPr>
      <w:r>
        <w:rPr>
          <w:rFonts w:ascii="Times New Roman"/>
          <w:b w:val="false"/>
          <w:i w:val="false"/>
          <w:color w:val="000000"/>
          <w:sz w:val="28"/>
        </w:rPr>
        <w:t>
      Шайыр ауылдық округіне – 8 558,0 мың теңге;</w:t>
      </w:r>
    </w:p>
    <w:bookmarkEnd w:id="37"/>
    <w:bookmarkStart w:name="z39" w:id="38"/>
    <w:p>
      <w:pPr>
        <w:spacing w:after="0"/>
        <w:ind w:left="0"/>
        <w:jc w:val="both"/>
      </w:pPr>
      <w:r>
        <w:rPr>
          <w:rFonts w:ascii="Times New Roman"/>
          <w:b w:val="false"/>
          <w:i w:val="false"/>
          <w:color w:val="000000"/>
          <w:sz w:val="28"/>
        </w:rPr>
        <w:t>
      Жармыш ауылына – 8 977,0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41" w:id="39"/>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 80,7 пайыз;".</w:t>
      </w:r>
    </w:p>
    <w:bookmarkEnd w:id="39"/>
    <w:bookmarkStart w:name="z42"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43" w:id="41"/>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1"/>
    <w:bookmarkStart w:name="z44" w:id="42"/>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42"/>
    <w:bookmarkStart w:name="z45" w:id="43"/>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К.Шалабаев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өкілеттігін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С.Қапашұлы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8"/>
        <w:gridCol w:w="1099"/>
        <w:gridCol w:w="6027"/>
        <w:gridCol w:w="3267"/>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11 214 011,3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5 131 142,6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450 556,1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450 556,1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4 197 384,5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4 112 495,5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6 003 091,5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6 003 091,5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6 003 091,5</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11 245 006,6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4 432 709,0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4 136 342,0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3 826 334,0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728 711,5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1 854 931,3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1 751 295,3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1 685 436,3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456 648,5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1 603 827,0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1 603 827,0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1 009 771,3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1 009 771,3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