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1dd9" w14:textId="37e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№23/273 "2019 - 2021 жылдарға арналған Сайөтес ауылдық округінің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сәуірдегі № 26/304 шешімі. Маңғыстау облысы Әділет департаментінде 2019 жылғы 17 сәуірде № 3871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наурыздағы </w:t>
      </w:r>
      <w:r>
        <w:rPr>
          <w:rFonts w:ascii="Times New Roman"/>
          <w:b w:val="false"/>
          <w:i w:val="false"/>
          <w:color w:val="000000"/>
          <w:sz w:val="28"/>
        </w:rPr>
        <w:t>№25/287</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№3851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22 қаңтардағы </w:t>
      </w:r>
      <w:r>
        <w:rPr>
          <w:rFonts w:ascii="Times New Roman"/>
          <w:b w:val="false"/>
          <w:i w:val="false"/>
          <w:color w:val="000000"/>
          <w:sz w:val="28"/>
        </w:rPr>
        <w:t>№23/273</w:t>
      </w:r>
      <w:r>
        <w:rPr>
          <w:rFonts w:ascii="Times New Roman"/>
          <w:b w:val="false"/>
          <w:i w:val="false"/>
          <w:color w:val="000000"/>
          <w:sz w:val="28"/>
        </w:rPr>
        <w:t xml:space="preserve"> "2019-2021 жылдарға арналған Сайөтес ауылдық округінің бюджеті туралы" (нормативтік құқықтық актілерді мемлекеттік тіркеу Тізілімінде №3804 болып тіркелген, 2019 жылы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Сайөтес ауылдық округінің бюджеті  тиісінше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94 712,0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3 010,0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бойынша- 91 702,0 мың теңге; </w:t>
      </w:r>
    </w:p>
    <w:bookmarkEnd w:id="8"/>
    <w:bookmarkStart w:name="z9" w:id="9"/>
    <w:p>
      <w:pPr>
        <w:spacing w:after="0"/>
        <w:ind w:left="0"/>
        <w:jc w:val="both"/>
      </w:pPr>
      <w:r>
        <w:rPr>
          <w:rFonts w:ascii="Times New Roman"/>
          <w:b w:val="false"/>
          <w:i w:val="false"/>
          <w:color w:val="000000"/>
          <w:sz w:val="28"/>
        </w:rPr>
        <w:t>
      2) шығындар – 95 801,6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-1 089,6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- 1 089,6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1 089,6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Сайөтес ауылдық округінің бюджетіне аудандық бюджеттен 91 702,0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"11"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22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23/273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Сайөтес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