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bdcf" w14:textId="508b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8 қаңтардағы №22/256 "2019-2021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15 наурыздағы № 25/287 шешімі. Маңғыстау облысы Әділет департаментінде 2019 жылғы 28 наурызда № 3851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22 ақпандағы </w:t>
      </w:r>
      <w:r>
        <w:rPr>
          <w:rFonts w:ascii="Times New Roman"/>
          <w:b w:val="false"/>
          <w:i w:val="false"/>
          <w:color w:val="000000"/>
          <w:sz w:val="28"/>
        </w:rPr>
        <w:t>№24/298</w:t>
      </w:r>
      <w:r>
        <w:rPr>
          <w:rFonts w:ascii="Times New Roman"/>
          <w:b w:val="false"/>
          <w:i w:val="false"/>
          <w:color w:val="000000"/>
          <w:sz w:val="28"/>
        </w:rPr>
        <w:t xml:space="preserve"> "Маңғыстау облыстық мәслихатының 2018 жылғы 12 желтоқсандағы №22/265 "2019-2021 жылдарға арналған облыстық бюджет туралы" шешіміне өзгерістер мен толықтырулар енгізу туралы" шешіміне (нормативтік құқықтық актілерді мемлекеттік тіркеу Тізілімінде №3832 болып тіркелген) сәйкес,Маңғыстау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2019 жылғы 8 қаңтардағы </w:t>
      </w:r>
      <w:r>
        <w:rPr>
          <w:rFonts w:ascii="Times New Roman"/>
          <w:b w:val="false"/>
          <w:i w:val="false"/>
          <w:color w:val="000000"/>
          <w:sz w:val="28"/>
        </w:rPr>
        <w:t>№22/256</w:t>
      </w:r>
      <w:r>
        <w:rPr>
          <w:rFonts w:ascii="Times New Roman"/>
          <w:b w:val="false"/>
          <w:i w:val="false"/>
          <w:color w:val="000000"/>
          <w:sz w:val="28"/>
        </w:rPr>
        <w:t xml:space="preserve"> "2019-2021 жылдарға арналған аудандық бюджет туралы" (нормативтік құқықтық актілерді мемлекеттік тіркеу Тізілімінде №3779 болып тіркелген, 2019 жылғы 17 қаңтарда Қазақстан Республикасы нормативтік құқықтық актілердің эталондық бақылау банкінде жарияланған) шешіміне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аудандық бюджет 1 қосымшаға сәйкес, оның ішінде 2019 жылғакелесідей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9 842507,3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5 532 154,6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47 621,2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32 156,0 мың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4 230 575,5 мың теңге;</w:t>
      </w:r>
    </w:p>
    <w:bookmarkEnd w:id="8"/>
    <w:bookmarkStart w:name="z9" w:id="9"/>
    <w:p>
      <w:pPr>
        <w:spacing w:after="0"/>
        <w:ind w:left="0"/>
        <w:jc w:val="both"/>
      </w:pPr>
      <w:r>
        <w:rPr>
          <w:rFonts w:ascii="Times New Roman"/>
          <w:b w:val="false"/>
          <w:i w:val="false"/>
          <w:color w:val="000000"/>
          <w:sz w:val="28"/>
        </w:rPr>
        <w:t>
      2) шығындар – 9 873 502,6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139 661,5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–189 375,0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49 713,5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- 170 656,8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170 656,8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түсімі–189 375,0 мың теңге;</w:t>
      </w:r>
    </w:p>
    <w:bookmarkEnd w:id="18"/>
    <w:bookmarkStart w:name="z19" w:id="19"/>
    <w:p>
      <w:pPr>
        <w:spacing w:after="0"/>
        <w:ind w:left="0"/>
        <w:jc w:val="both"/>
      </w:pPr>
      <w:r>
        <w:rPr>
          <w:rFonts w:ascii="Times New Roman"/>
          <w:b w:val="false"/>
          <w:i w:val="false"/>
          <w:color w:val="000000"/>
          <w:sz w:val="28"/>
        </w:rPr>
        <w:t>
      қарыздарды өтеу –49 713,5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–30 995,3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бюджеттен ауылдар мен ауылдық округтердің бюджеттеріне 1 105 630,0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Шетпе ауылына– 547 264,0 мың теңге;</w:t>
      </w:r>
    </w:p>
    <w:bookmarkEnd w:id="22"/>
    <w:bookmarkStart w:name="z24" w:id="23"/>
    <w:p>
      <w:pPr>
        <w:spacing w:after="0"/>
        <w:ind w:left="0"/>
        <w:jc w:val="both"/>
      </w:pPr>
      <w:r>
        <w:rPr>
          <w:rFonts w:ascii="Times New Roman"/>
          <w:b w:val="false"/>
          <w:i w:val="false"/>
          <w:color w:val="000000"/>
          <w:sz w:val="28"/>
        </w:rPr>
        <w:t>
      Жыңғылды ауылына –102 350,0 мың теңге;</w:t>
      </w:r>
    </w:p>
    <w:bookmarkEnd w:id="23"/>
    <w:bookmarkStart w:name="z25" w:id="24"/>
    <w:p>
      <w:pPr>
        <w:spacing w:after="0"/>
        <w:ind w:left="0"/>
        <w:jc w:val="both"/>
      </w:pPr>
      <w:r>
        <w:rPr>
          <w:rFonts w:ascii="Times New Roman"/>
          <w:b w:val="false"/>
          <w:i w:val="false"/>
          <w:color w:val="000000"/>
          <w:sz w:val="28"/>
        </w:rPr>
        <w:t>
      Сайөтес ауылдық округіне –91702,0 мың теңге;</w:t>
      </w:r>
    </w:p>
    <w:bookmarkEnd w:id="24"/>
    <w:bookmarkStart w:name="z26" w:id="25"/>
    <w:p>
      <w:pPr>
        <w:spacing w:after="0"/>
        <w:ind w:left="0"/>
        <w:jc w:val="both"/>
      </w:pPr>
      <w:r>
        <w:rPr>
          <w:rFonts w:ascii="Times New Roman"/>
          <w:b w:val="false"/>
          <w:i w:val="false"/>
          <w:color w:val="000000"/>
          <w:sz w:val="28"/>
        </w:rPr>
        <w:t>
      Тұщықұдық ауылдық округіне –70831,0 мың теңге;</w:t>
      </w:r>
    </w:p>
    <w:bookmarkEnd w:id="25"/>
    <w:bookmarkStart w:name="z27" w:id="26"/>
    <w:p>
      <w:pPr>
        <w:spacing w:after="0"/>
        <w:ind w:left="0"/>
        <w:jc w:val="both"/>
      </w:pPr>
      <w:r>
        <w:rPr>
          <w:rFonts w:ascii="Times New Roman"/>
          <w:b w:val="false"/>
          <w:i w:val="false"/>
          <w:color w:val="000000"/>
          <w:sz w:val="28"/>
        </w:rPr>
        <w:t>
      Қызан ауылына –72070,0 мың теңге;</w:t>
      </w:r>
    </w:p>
    <w:bookmarkEnd w:id="26"/>
    <w:bookmarkStart w:name="z28" w:id="27"/>
    <w:p>
      <w:pPr>
        <w:spacing w:after="0"/>
        <w:ind w:left="0"/>
        <w:jc w:val="both"/>
      </w:pPr>
      <w:r>
        <w:rPr>
          <w:rFonts w:ascii="Times New Roman"/>
          <w:b w:val="false"/>
          <w:i w:val="false"/>
          <w:color w:val="000000"/>
          <w:sz w:val="28"/>
        </w:rPr>
        <w:t>
      Ақтөбе ауылдық округіне –78478,0мың теңге;</w:t>
      </w:r>
    </w:p>
    <w:bookmarkEnd w:id="27"/>
    <w:bookmarkStart w:name="z29" w:id="28"/>
    <w:p>
      <w:pPr>
        <w:spacing w:after="0"/>
        <w:ind w:left="0"/>
        <w:jc w:val="both"/>
      </w:pPr>
      <w:r>
        <w:rPr>
          <w:rFonts w:ascii="Times New Roman"/>
          <w:b w:val="false"/>
          <w:i w:val="false"/>
          <w:color w:val="000000"/>
          <w:sz w:val="28"/>
        </w:rPr>
        <w:t>
      Шайыр ауылдық округіне –72497,0мың теңге;</w:t>
      </w:r>
    </w:p>
    <w:bookmarkEnd w:id="28"/>
    <w:bookmarkStart w:name="z30" w:id="29"/>
    <w:p>
      <w:pPr>
        <w:spacing w:after="0"/>
        <w:ind w:left="0"/>
        <w:jc w:val="both"/>
      </w:pPr>
      <w:r>
        <w:rPr>
          <w:rFonts w:ascii="Times New Roman"/>
          <w:b w:val="false"/>
          <w:i w:val="false"/>
          <w:color w:val="000000"/>
          <w:sz w:val="28"/>
        </w:rPr>
        <w:t>
      Жармыш ауылына –70438,0 мың теңге.".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Start w:name="z32" w:id="30"/>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–98,8 пайыз;".</w:t>
      </w:r>
    </w:p>
    <w:bookmarkEnd w:id="30"/>
    <w:bookmarkStart w:name="z33" w:id="31"/>
    <w:p>
      <w:pPr>
        <w:spacing w:after="0"/>
        <w:ind w:left="0"/>
        <w:jc w:val="both"/>
      </w:pPr>
      <w:r>
        <w:rPr>
          <w:rFonts w:ascii="Times New Roman"/>
          <w:b w:val="false"/>
          <w:i w:val="false"/>
          <w:color w:val="000000"/>
          <w:sz w:val="28"/>
        </w:rPr>
        <w:t>
      жаңа 5-1 тармақпен толықтырылсын:</w:t>
      </w:r>
    </w:p>
    <w:bookmarkEnd w:id="31"/>
    <w:bookmarkStart w:name="z34" w:id="32"/>
    <w:p>
      <w:pPr>
        <w:spacing w:after="0"/>
        <w:ind w:left="0"/>
        <w:jc w:val="both"/>
      </w:pPr>
      <w:r>
        <w:rPr>
          <w:rFonts w:ascii="Times New Roman"/>
          <w:b w:val="false"/>
          <w:i w:val="false"/>
          <w:color w:val="000000"/>
          <w:sz w:val="28"/>
        </w:rPr>
        <w:t>
      "5-1. 2019 жылға арналған аудандық бюджетте мынадай көлемде аудандық бюджеттен мақсатты қаржы қарастырылғаны ескерілсін:</w:t>
      </w:r>
    </w:p>
    <w:bookmarkEnd w:id="32"/>
    <w:bookmarkStart w:name="z35" w:id="33"/>
    <w:p>
      <w:pPr>
        <w:spacing w:after="0"/>
        <w:ind w:left="0"/>
        <w:jc w:val="both"/>
      </w:pPr>
      <w:r>
        <w:rPr>
          <w:rFonts w:ascii="Times New Roman"/>
          <w:b w:val="false"/>
          <w:i w:val="false"/>
          <w:color w:val="000000"/>
          <w:sz w:val="28"/>
        </w:rPr>
        <w:t>
      5 000 мың теңге –көпбалалы азқамтылған аналарға берілетін біржолғы төлем төлеуге.".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37" w:id="34"/>
    <w:p>
      <w:pPr>
        <w:spacing w:after="0"/>
        <w:ind w:left="0"/>
        <w:jc w:val="both"/>
      </w:pPr>
      <w:r>
        <w:rPr>
          <w:rFonts w:ascii="Times New Roman"/>
          <w:b w:val="false"/>
          <w:i w:val="false"/>
          <w:color w:val="000000"/>
          <w:sz w:val="28"/>
        </w:rPr>
        <w:t>
      "8. 2019 жылға аудан әкімдігінің резерві 7 257,0 мың теңге сомасында бекітілсін.".</w:t>
      </w:r>
    </w:p>
    <w:bookmarkEnd w:id="34"/>
    <w:bookmarkStart w:name="z38"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5"/>
    <w:bookmarkStart w:name="z39" w:id="36"/>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банкімен бұқаралық ақпарат құралдарында ресми жариялануын қамтамасыз етсін.</w:t>
      </w:r>
    </w:p>
    <w:bookmarkEnd w:id="36"/>
    <w:bookmarkStart w:name="z40" w:id="37"/>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Т.Қылаңовқа жүктелсін.</w:t>
      </w:r>
    </w:p>
    <w:bookmarkEnd w:id="37"/>
    <w:bookmarkStart w:name="z41" w:id="38"/>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өкілеттілігін жүзеге асырушы,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№25/287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8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22/256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0" w:id="39"/>
    <w:p>
      <w:pPr>
        <w:spacing w:after="0"/>
        <w:ind w:left="0"/>
        <w:jc w:val="left"/>
      </w:pPr>
      <w:r>
        <w:rPr>
          <w:rFonts w:ascii="Times New Roman"/>
          <w:b/>
          <w:i w:val="false"/>
          <w:color w:val="000000"/>
        </w:rPr>
        <w:t xml:space="preserve"> 2019 жылға арналған аудандық бюджет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666"/>
        <w:gridCol w:w="439"/>
        <w:gridCol w:w="712"/>
        <w:gridCol w:w="4"/>
        <w:gridCol w:w="1155"/>
        <w:gridCol w:w="5344"/>
        <w:gridCol w:w="2"/>
        <w:gridCol w:w="3132"/>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9 842507,3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5 532154,6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381 806,0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381 806,0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4 628424,5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4 573495,5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қамтылатынжәне қаржыландырылатын мемлекеттік мекемелер салатын айыппұлдар, өсімпұлдар, санкциялар, өндіріп алулар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4 230575,5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4 230575,5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4 230575,5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9 873 502,6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3 582481,0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608 529,5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1 867705,3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1 781864,3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1 711 005,3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Кәсіпкерлікқызметті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1 111 357,3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