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5b8f" w14:textId="4015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2013 жылғы 11 шілдедегі № 11/120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2019 жылғы 25 желтоқсандағы № 37/381 шешімі. Маңғыстау облысы Әділет департаментінде 2020 жылғы 8 қаңтарда № 4096 болып тіркелді. Күші жойылды - Маңғыстау облысы Қарақия аудандық мәслихатының 28 наурыздағы 2024 жылғы № 13/105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28.03.2024 </w:t>
      </w:r>
      <w:r>
        <w:rPr>
          <w:rFonts w:ascii="Times New Roman"/>
          <w:b w:val="false"/>
          <w:i w:val="false"/>
          <w:color w:val="ff0000"/>
          <w:sz w:val="28"/>
        </w:rPr>
        <w:t>№ 13/105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2019 жылғы 10 қыркүйектегі № 678 "Қазақстан Республикасы Үкіметінің кейбір шешімдеріне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Қарақия аудандық мәслихаты ШЕШІМ ҚАБЫЛДАДЫҚ:</w:t>
      </w:r>
    </w:p>
    <w:bookmarkEnd w:id="0"/>
    <w:bookmarkStart w:name="z3" w:id="1"/>
    <w:p>
      <w:pPr>
        <w:spacing w:after="0"/>
        <w:ind w:left="0"/>
        <w:jc w:val="both"/>
      </w:pPr>
      <w:r>
        <w:rPr>
          <w:rFonts w:ascii="Times New Roman"/>
          <w:b w:val="false"/>
          <w:i w:val="false"/>
          <w:color w:val="000000"/>
          <w:sz w:val="28"/>
        </w:rPr>
        <w:t xml:space="preserve">
      1. "Қарақия ауданында аз қамтамасыз етілген отбасыларға (азаматтарға) тұрғын үй көмегін көрсетудің мөлшерін және тәртібін айқындау Қағидасын бекіту туралы" Қарақия аудандық мәслихатының 2013 жылғы 11 шілдедегі № 11/120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2286 болып тіркелген, 2013 жылғы 15 тамыздағы "Қарақия" газетінде жарияланған)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Қарақия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келесідей мазмұнда жаңа редакцияда жазылсын:</w:t>
      </w:r>
    </w:p>
    <w:bookmarkStart w:name="z7" w:id="3"/>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келесідей мазмұнда жаңа редакцияда жазылсын:</w:t>
      </w:r>
    </w:p>
    <w:bookmarkStart w:name="z9" w:id="4"/>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келесідей мазмұнда жаңа редакцияда жазылсын:</w:t>
      </w:r>
    </w:p>
    <w:bookmarkStart w:name="z11" w:id="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2" w:id="6"/>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келесідей мазмұнда жаңа редакцияда жазылсын:</w:t>
      </w:r>
    </w:p>
    <w:bookmarkEnd w:id="6"/>
    <w:bookmarkStart w:name="z13"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15" w:id="8"/>
    <w:p>
      <w:pPr>
        <w:spacing w:after="0"/>
        <w:ind w:left="0"/>
        <w:jc w:val="both"/>
      </w:pPr>
      <w:r>
        <w:rPr>
          <w:rFonts w:ascii="Times New Roman"/>
          <w:b w:val="false"/>
          <w:i w:val="false"/>
          <w:color w:val="000000"/>
          <w:sz w:val="28"/>
        </w:rPr>
        <w:t>
      "3. Тұрғын үй көмегі Қарақия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келесідей мазмұнда жаңа редакцияда жазылсын:</w:t>
      </w:r>
    </w:p>
    <w:bookmarkStart w:name="z17" w:id="9"/>
    <w:p>
      <w:pPr>
        <w:spacing w:after="0"/>
        <w:ind w:left="0"/>
        <w:jc w:val="both"/>
      </w:pPr>
      <w:r>
        <w:rPr>
          <w:rFonts w:ascii="Times New Roman"/>
          <w:b w:val="false"/>
          <w:i w:val="false"/>
          <w:color w:val="000000"/>
          <w:sz w:val="28"/>
        </w:rPr>
        <w:t>
      "4.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мазмұнда жаңа редакцияда жазылсын:</w:t>
      </w:r>
    </w:p>
    <w:bookmarkStart w:name="z19" w:id="10"/>
    <w:p>
      <w:pPr>
        <w:spacing w:after="0"/>
        <w:ind w:left="0"/>
        <w:jc w:val="both"/>
      </w:pPr>
      <w:r>
        <w:rPr>
          <w:rFonts w:ascii="Times New Roman"/>
          <w:b w:val="false"/>
          <w:i w:val="false"/>
          <w:color w:val="000000"/>
          <w:sz w:val="28"/>
        </w:rPr>
        <w:t>
      "6.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0"/>
    <w:bookmarkStart w:name="z20" w:id="11"/>
    <w:p>
      <w:pPr>
        <w:spacing w:after="0"/>
        <w:ind w:left="0"/>
        <w:jc w:val="both"/>
      </w:pPr>
      <w:r>
        <w:rPr>
          <w:rFonts w:ascii="Times New Roman"/>
          <w:b w:val="false"/>
          <w:i w:val="false"/>
          <w:color w:val="000000"/>
          <w:sz w:val="28"/>
        </w:rPr>
        <w:t>
      Отбасының шекті жол берілетін шығыстарының үлесі отбасының жиынтық табысының жеті пайыз мөлшерінде белгіленеді.";</w:t>
      </w:r>
    </w:p>
    <w:bookmarkEnd w:id="11"/>
    <w:bookmarkStart w:name="z21" w:id="12"/>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келесідей мазмұнда жаңа редакцияда жазылсын:</w:t>
      </w:r>
    </w:p>
    <w:bookmarkEnd w:id="12"/>
    <w:bookmarkStart w:name="z22" w:id="13"/>
    <w:p>
      <w:pPr>
        <w:spacing w:after="0"/>
        <w:ind w:left="0"/>
        <w:jc w:val="both"/>
      </w:pPr>
      <w:r>
        <w:rPr>
          <w:rFonts w:ascii="Times New Roman"/>
          <w:b w:val="false"/>
          <w:i w:val="false"/>
          <w:color w:val="000000"/>
          <w:sz w:val="28"/>
        </w:rPr>
        <w:t>
      "9) кондоминиум объектісінің ортақ мүлкін күтіп ұстауға арналған ай сайынғы жарналардың мөлшері туралы шоттар;".</w:t>
      </w:r>
    </w:p>
    <w:bookmarkEnd w:id="13"/>
    <w:bookmarkStart w:name="z23" w:id="14"/>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4"/>
    <w:bookmarkStart w:name="z24" w:id="15"/>
    <w:p>
      <w:pPr>
        <w:spacing w:after="0"/>
        <w:ind w:left="0"/>
        <w:jc w:val="both"/>
      </w:pPr>
      <w:r>
        <w:rPr>
          <w:rFonts w:ascii="Times New Roman"/>
          <w:b w:val="false"/>
          <w:i w:val="false"/>
          <w:color w:val="000000"/>
          <w:sz w:val="28"/>
        </w:rPr>
        <w:t>
      3.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жүктелсін (Б.Қуандық).</w:t>
      </w:r>
    </w:p>
    <w:bookmarkEnd w:id="15"/>
    <w:bookmarkStart w:name="z25" w:id="1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Тулегожаев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