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5fe2" w14:textId="30b5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жылғы 25 қаңтардағы № 25/279 "2019 - 2021 жылдарға арналған ауылдардың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22 қарашадағы № 35/365 шешімі. Маңғыстау облысы Әділет департаментінде 2019 жылғы 27 қарашада № 4039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2019 жылғы 30 қазандағы № 34/361 "Қарақия аудандық мәслихатының 2019 жылғы 8 қаңтардағы № 23/267 "2019 – 2021 жылдарға арналған аудандық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4014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2019 жылғы 25 қаңтардағы № 25/279 "2019 – 2021 жылдарға арналған ауылдардың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3801 болып тіркелген, 2019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ауылдардың бюджеттері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1 126 504,0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123 170,9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1 020,0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1 002 313,1 мың теңге;</w:t>
      </w:r>
    </w:p>
    <w:bookmarkEnd w:id="8"/>
    <w:bookmarkStart w:name="z9" w:id="9"/>
    <w:p>
      <w:pPr>
        <w:spacing w:after="0"/>
        <w:ind w:left="0"/>
        <w:jc w:val="both"/>
      </w:pPr>
      <w:r>
        <w:rPr>
          <w:rFonts w:ascii="Times New Roman"/>
          <w:b w:val="false"/>
          <w:i w:val="false"/>
          <w:color w:val="000000"/>
          <w:sz w:val="28"/>
        </w:rPr>
        <w:t>
      2) шығындар – 1 151 341,9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- 24 837,9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24 837,9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24 837,9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 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Ж.Төлеғожаев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қарашадағы № 35/365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Жетібай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410 303,0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410 303,0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337 199,0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w:t>
            </w:r>
            <w:r>
              <w:br/>
            </w:r>
            <w:r>
              <w:rPr>
                <w:rFonts w:ascii="Times New Roman"/>
                <w:b w:val="false"/>
                <w:i w:val="false"/>
                <w:color w:val="000000"/>
                <w:sz w:val="20"/>
              </w:rPr>
              <w:t>
автомобиль жолдарының жұмыс істеуін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қарашадағы № 35/365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Құрық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384 720,0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7 576,0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қарашадағы № 35/365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Мұнайшы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201 652,0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201 652,0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w:t>
            </w:r>
            <w:r>
              <w:br/>
            </w:r>
            <w:r>
              <w:rPr>
                <w:rFonts w:ascii="Times New Roman"/>
                <w:b w:val="false"/>
                <w:i w:val="false"/>
                <w:color w:val="000000"/>
                <w:sz w:val="20"/>
              </w:rPr>
              <w:t>
автомобиль жолдарының жұмыс істеуін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қарашадағы №35/365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Сенек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44"/>
        <w:gridCol w:w="1321"/>
        <w:gridCol w:w="503"/>
        <w:gridCol w:w="1292"/>
        <w:gridCol w:w="1680"/>
        <w:gridCol w:w="3000"/>
        <w:gridCol w:w="91"/>
        <w:gridCol w:w="2786"/>
        <w:gridCol w:w="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87 116,0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78 248,1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78 248,1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