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66071" w14:textId="41660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2019 жылғы 25 қаңтардағы № 25/279 "2019 - 2021 жылдарға арналған ауылдардың бюджеттері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2019 жылғы 29 наурыздағы № 28/296 шешімі. Маңғыстау облысы Әділет департаментінде 2019 жылғы 3 сәуірде № 3854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Қарақия аудандық мәслихатының 2019 жылғы 15 наурыздағы </w:t>
      </w:r>
      <w:r>
        <w:rPr>
          <w:rFonts w:ascii="Times New Roman"/>
          <w:b w:val="false"/>
          <w:i w:val="false"/>
          <w:color w:val="000000"/>
          <w:sz w:val="28"/>
        </w:rPr>
        <w:t>№27/291</w:t>
      </w:r>
      <w:r>
        <w:rPr>
          <w:rFonts w:ascii="Times New Roman"/>
          <w:b w:val="false"/>
          <w:i w:val="false"/>
          <w:color w:val="000000"/>
          <w:sz w:val="28"/>
        </w:rPr>
        <w:t xml:space="preserve"> "Қарақия аудандық мәслихатының 2019 жылғы 8 қаңтардағы №23/267 "2019-2021 жылдарға арналған аудандық бюджет туралы" шешіміне өзгерістер енгізу туралы" (нормативтік құқықтық актілерді мемлекеттік тіркеу Тізілімінде №3841 болып тіркелген) сәйкес, Қарақия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Қарақия аудандық мәслихатының 2019 жылғы 25 қаңтардағы </w:t>
      </w:r>
      <w:r>
        <w:rPr>
          <w:rFonts w:ascii="Times New Roman"/>
          <w:b w:val="false"/>
          <w:i w:val="false"/>
          <w:color w:val="000000"/>
          <w:sz w:val="28"/>
        </w:rPr>
        <w:t>№25/279</w:t>
      </w:r>
      <w:r>
        <w:rPr>
          <w:rFonts w:ascii="Times New Roman"/>
          <w:b w:val="false"/>
          <w:i w:val="false"/>
          <w:color w:val="000000"/>
          <w:sz w:val="28"/>
        </w:rPr>
        <w:t xml:space="preserve"> "2019 – 2021 жылдарға арналған ауылдардың бюджет туралы" шешіміне (нормативтік құқықтық актілерді мемлекеттік тіркеу Тізілімінде № 3801 болып тіркелген, 2019 жылғы 31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2019 – 2021 жылдарға арналған ауылдардың бюджеттері тиісінше 1, 2, 3, 4, 5, 6, 7, 8, 9, 10, 11 және 12 қосымшаларға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1 026 700,0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94 600,0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4 753,0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927 347,0 мың теңге;</w:t>
      </w:r>
    </w:p>
    <w:bookmarkEnd w:id="8"/>
    <w:bookmarkStart w:name="z9" w:id="9"/>
    <w:p>
      <w:pPr>
        <w:spacing w:after="0"/>
        <w:ind w:left="0"/>
        <w:jc w:val="both"/>
      </w:pPr>
      <w:r>
        <w:rPr>
          <w:rFonts w:ascii="Times New Roman"/>
          <w:b w:val="false"/>
          <w:i w:val="false"/>
          <w:color w:val="000000"/>
          <w:sz w:val="28"/>
        </w:rPr>
        <w:t>
      2) шығындар – 1 026 700,0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0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7"/>
    <w:bookmarkStart w:name="z18" w:id="18"/>
    <w:p>
      <w:pPr>
        <w:spacing w:after="0"/>
        <w:ind w:left="0"/>
        <w:jc w:val="both"/>
      </w:pPr>
      <w:r>
        <w:rPr>
          <w:rFonts w:ascii="Times New Roman"/>
          <w:b w:val="false"/>
          <w:i w:val="false"/>
          <w:color w:val="000000"/>
          <w:sz w:val="28"/>
        </w:rPr>
        <w:t>
      қарыздар түсімдері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20"/>
    <w:bookmarkStart w:name="z21"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жаңа редакцияда жазылсын.</w:t>
      </w:r>
    </w:p>
    <w:bookmarkEnd w:id="21"/>
    <w:bookmarkStart w:name="z22" w:id="22"/>
    <w:p>
      <w:pPr>
        <w:spacing w:after="0"/>
        <w:ind w:left="0"/>
        <w:jc w:val="both"/>
      </w:pPr>
      <w:r>
        <w:rPr>
          <w:rFonts w:ascii="Times New Roman"/>
          <w:b w:val="false"/>
          <w:i w:val="false"/>
          <w:color w:val="000000"/>
          <w:sz w:val="28"/>
        </w:rPr>
        <w:t>
      2. Осы шешімнің орындалуын бақылау Қарақия аудандық мәслихатының экономика және бюджет жөніндегі тұрақты комиссиясына жүктелсін (комиссия төрағасы Е.Есенқосов).</w:t>
      </w:r>
    </w:p>
    <w:bookmarkEnd w:id="22"/>
    <w:bookmarkStart w:name="z23" w:id="23"/>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3"/>
    <w:bookmarkStart w:name="z24" w:id="2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М.Аманиязова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Қарақия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29 наурыздағы №28/296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1" w:id="25"/>
    <w:p>
      <w:pPr>
        <w:spacing w:after="0"/>
        <w:ind w:left="0"/>
        <w:jc w:val="left"/>
      </w:pPr>
      <w:r>
        <w:rPr>
          <w:rFonts w:ascii="Times New Roman"/>
          <w:b/>
          <w:i w:val="false"/>
          <w:color w:val="000000"/>
        </w:rPr>
        <w:t xml:space="preserve"> Жетібай ауылының 2019 жылға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29"/>
        <w:gridCol w:w="1286"/>
        <w:gridCol w:w="511"/>
        <w:gridCol w:w="1258"/>
        <w:gridCol w:w="1639"/>
        <w:gridCol w:w="2932"/>
        <w:gridCol w:w="84"/>
        <w:gridCol w:w="3010"/>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401 986,0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380 059,0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380 059,0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287 541,0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наурыздағы №28/296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38" w:id="26"/>
    <w:p>
      <w:pPr>
        <w:spacing w:after="0"/>
        <w:ind w:left="0"/>
        <w:jc w:val="left"/>
      </w:pPr>
      <w:r>
        <w:rPr>
          <w:rFonts w:ascii="Times New Roman"/>
          <w:b/>
          <w:i w:val="false"/>
          <w:color w:val="000000"/>
        </w:rPr>
        <w:t xml:space="preserve"> Құрық ауылының 2019 жылға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29"/>
        <w:gridCol w:w="1286"/>
        <w:gridCol w:w="511"/>
        <w:gridCol w:w="1258"/>
        <w:gridCol w:w="1639"/>
        <w:gridCol w:w="2932"/>
        <w:gridCol w:w="84"/>
        <w:gridCol w:w="3010"/>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353 015,0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59 526,0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291 797,0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291 797,0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7 064,0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29 наурыздағы №28 /296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45" w:id="27"/>
    <w:p>
      <w:pPr>
        <w:spacing w:after="0"/>
        <w:ind w:left="0"/>
        <w:jc w:val="left"/>
      </w:pPr>
      <w:r>
        <w:rPr>
          <w:rFonts w:ascii="Times New Roman"/>
          <w:b/>
          <w:i w:val="false"/>
          <w:color w:val="000000"/>
        </w:rPr>
        <w:t xml:space="preserve"> Мұнайшы ауылының 2019 жылға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29"/>
        <w:gridCol w:w="1286"/>
        <w:gridCol w:w="511"/>
        <w:gridCol w:w="1258"/>
        <w:gridCol w:w="1639"/>
        <w:gridCol w:w="2932"/>
        <w:gridCol w:w="84"/>
        <w:gridCol w:w="3010"/>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192 776,0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185 485,0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185 485,0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29 наурыздағы № 28/296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52" w:id="28"/>
    <w:p>
      <w:pPr>
        <w:spacing w:after="0"/>
        <w:ind w:left="0"/>
        <w:jc w:val="left"/>
      </w:pPr>
      <w:r>
        <w:rPr>
          <w:rFonts w:ascii="Times New Roman"/>
          <w:b/>
          <w:i w:val="false"/>
          <w:color w:val="000000"/>
        </w:rPr>
        <w:t xml:space="preserve"> Сенек ауылының 2019 жылға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47"/>
        <w:gridCol w:w="1323"/>
        <w:gridCol w:w="526"/>
        <w:gridCol w:w="1294"/>
        <w:gridCol w:w="1686"/>
        <w:gridCol w:w="3016"/>
        <w:gridCol w:w="86"/>
        <w:gridCol w:w="2725"/>
        <w:gridCol w:w="19"/>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