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e6f7" w14:textId="817e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2018 жылғы 3 шілдедегі №18/212 "Ауылдық елді мекендерде тұратын және жұмыс істейтін мемлекеттік әлеуметтік қамсыздандыру, білім беру,мәдениет, спорт және ветеринария ұйымдарының мамандарына отын сатып алу үшін әлеуметтік көмек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2019 жылғы 10 қаңтардағы № 24/271 шешімі. Маңғыстау облысы Әділет департаментінде 2019 жылғы 17 қаңтарда № 3782 болып тіркелді. Күші жойылды-Маңғыстау облысы Қарақия аудандық мәслихатының 2020 жылғы 27 қарашадағы № 45/451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Қарақия аудандық мәслихатының 27.11.2020 </w:t>
      </w:r>
      <w:r>
        <w:rPr>
          <w:rFonts w:ascii="Times New Roman"/>
          <w:b w:val="false"/>
          <w:i w:val="false"/>
          <w:color w:val="ff0000"/>
          <w:sz w:val="28"/>
        </w:rPr>
        <w:t>№ 45/451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Қарақия аудандық мәслихаты ШЕШІМ ҚАБЫЛДАДЫҚ:</w:t>
      </w:r>
    </w:p>
    <w:bookmarkStart w:name="z1" w:id="1"/>
    <w:p>
      <w:pPr>
        <w:spacing w:after="0"/>
        <w:ind w:left="0"/>
        <w:jc w:val="both"/>
      </w:pPr>
      <w:r>
        <w:rPr>
          <w:rFonts w:ascii="Times New Roman"/>
          <w:b w:val="false"/>
          <w:i w:val="false"/>
          <w:color w:val="000000"/>
          <w:sz w:val="28"/>
        </w:rPr>
        <w:t xml:space="preserve">
      1. Қарақия аудандық мәслихатының 2018 жылғы 3 шілдедегі </w:t>
      </w:r>
      <w:r>
        <w:rPr>
          <w:rFonts w:ascii="Times New Roman"/>
          <w:b w:val="false"/>
          <w:i w:val="false"/>
          <w:color w:val="000000"/>
          <w:sz w:val="28"/>
        </w:rPr>
        <w:t>№ 18/212</w:t>
      </w:r>
      <w:r>
        <w:rPr>
          <w:rFonts w:ascii="Times New Roman"/>
          <w:b w:val="false"/>
          <w:i w:val="false"/>
          <w:color w:val="000000"/>
          <w:sz w:val="28"/>
        </w:rPr>
        <w:t xml:space="preserve"> "Ауылдық елді мекендерде тұратын және жұмыс істейтін мемлекеттік әлеуметтік қамсыздандыру, білім беру,мәдениет, спорт және ветеринария ұйымдарының мамандарына отын сатып алу үшін әлеуметтік көмек беру туралы" шешіміне (нормативтік құқықтық актілерді мемлекеттік тіркеу Тізілімінде № 3690 болып тіркелген, Қазақстан Республикасы нормативтік құқықтық актілерінің эталондық бақылау банкінде 2018 жылғы 31 шілдесінде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тақырыбы жаңа редакцияда жазылсын:</w:t>
      </w:r>
    </w:p>
    <w:bookmarkEnd w:id="2"/>
    <w:bookmarkStart w:name="z3" w:id="3"/>
    <w:p>
      <w:pPr>
        <w:spacing w:after="0"/>
        <w:ind w:left="0"/>
        <w:jc w:val="both"/>
      </w:pPr>
      <w:r>
        <w:rPr>
          <w:rFonts w:ascii="Times New Roman"/>
          <w:b w:val="false"/>
          <w:i w:val="false"/>
          <w:color w:val="000000"/>
          <w:sz w:val="28"/>
        </w:rPr>
        <w:t>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үшін әлеуметтік көмек беру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5" w:id="4"/>
    <w:p>
      <w:pPr>
        <w:spacing w:after="0"/>
        <w:ind w:left="0"/>
        <w:jc w:val="both"/>
      </w:pPr>
      <w:r>
        <w:rPr>
          <w:rFonts w:ascii="Times New Roman"/>
          <w:b w:val="false"/>
          <w:i w:val="false"/>
          <w:color w:val="000000"/>
          <w:sz w:val="28"/>
        </w:rPr>
        <w:t>
      "1)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12 100 (он екі мың бір жүз) теңге мөлшерінде біржолғы әлеуметтік көмек берілсін.".</w:t>
      </w:r>
    </w:p>
    <w:bookmarkEnd w:id="4"/>
    <w:bookmarkStart w:name="z6" w:id="5"/>
    <w:p>
      <w:pPr>
        <w:spacing w:after="0"/>
        <w:ind w:left="0"/>
        <w:jc w:val="both"/>
      </w:pPr>
      <w:r>
        <w:rPr>
          <w:rFonts w:ascii="Times New Roman"/>
          <w:b w:val="false"/>
          <w:i w:val="false"/>
          <w:color w:val="000000"/>
          <w:sz w:val="28"/>
        </w:rPr>
        <w:t>
      2.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5"/>
    <w:bookmarkStart w:name="z7" w:id="6"/>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Д.Сабитова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