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57ff6a" w14:textId="f57ff6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Бейнеу аудандық мәслихатының 2018 жылғы 2 мамырдағы №22/187 "Боранқұл ауылының жергілікті қоғамдастық жиналысының регламентін бекіту туралы" шешіміне өзгерістер енгізу туралы</w:t>
      </w:r>
    </w:p>
    <w:p>
      <w:pPr>
        <w:spacing w:after="0"/>
        <w:ind w:left="0"/>
        <w:jc w:val="both"/>
      </w:pPr>
      <w:r>
        <w:rPr>
          <w:rFonts w:ascii="Times New Roman"/>
          <w:b w:val="false"/>
          <w:i w:val="false"/>
          <w:color w:val="000000"/>
          <w:sz w:val="28"/>
        </w:rPr>
        <w:t>Маңғыстау облысы Бейнеу аудандық мәслихатының 2019 жылғы 20 мамырдағы № 36/295 шешімі. Маңғыстау облысы Әділет департаментінде 2019 жылғы 27 мамырда № 3902 болып тіркелді</w:t>
      </w:r>
    </w:p>
    <w:p>
      <w:pPr>
        <w:spacing w:after="0"/>
        <w:ind w:left="0"/>
        <w:jc w:val="both"/>
      </w:pPr>
      <w:bookmarkStart w:name="z0"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39-3 бабының</w:t>
      </w:r>
      <w:r>
        <w:rPr>
          <w:rFonts w:ascii="Times New Roman"/>
          <w:b w:val="false"/>
          <w:i w:val="false"/>
          <w:color w:val="000000"/>
          <w:sz w:val="28"/>
        </w:rPr>
        <w:t xml:space="preserve"> 3-1 тармағына және Қазақстан Республикасы Ұлттық экономика министрінің 2017 жылғы 7 тамыздағы </w:t>
      </w:r>
      <w:r>
        <w:rPr>
          <w:rFonts w:ascii="Times New Roman"/>
          <w:b w:val="false"/>
          <w:i w:val="false"/>
          <w:color w:val="000000"/>
          <w:sz w:val="28"/>
        </w:rPr>
        <w:t>№295</w:t>
      </w:r>
      <w:r>
        <w:rPr>
          <w:rFonts w:ascii="Times New Roman"/>
          <w:b w:val="false"/>
          <w:i w:val="false"/>
          <w:color w:val="000000"/>
          <w:sz w:val="28"/>
        </w:rPr>
        <w:t xml:space="preserve"> "Жергілікті қоғамдастық жиналысының үлгі регламентін бекіту туралы" бұйрығына (нормативтік құқықтық актілерді мемлекеттік тіркеу Тізілімінде №15630 болып тіркелген) сәйкес, сонымен қатар Маңғыстау облысының әділет департаментінің 2019 жылғы 23 қаңтардағы №10-11-164 ақпараттық хатының негізінде, Бейнеу аудандық мәслихаты ШЕШІМ ҚАБЫЛДАДЫҚ:</w:t>
      </w:r>
    </w:p>
    <w:bookmarkEnd w:id="0"/>
    <w:bookmarkStart w:name="z1" w:id="1"/>
    <w:p>
      <w:pPr>
        <w:spacing w:after="0"/>
        <w:ind w:left="0"/>
        <w:jc w:val="both"/>
      </w:pPr>
      <w:r>
        <w:rPr>
          <w:rFonts w:ascii="Times New Roman"/>
          <w:b w:val="false"/>
          <w:i w:val="false"/>
          <w:color w:val="000000"/>
          <w:sz w:val="28"/>
        </w:rPr>
        <w:t xml:space="preserve">
      1. "Боранқұл ауылының жергілікті қоғамдастық жиналысының регламентін бекіту туралы" Бейнеу аудандық мәслихатының 2018 жылғы 2 мамырдағы </w:t>
      </w:r>
      <w:r>
        <w:rPr>
          <w:rFonts w:ascii="Times New Roman"/>
          <w:b w:val="false"/>
          <w:i w:val="false"/>
          <w:color w:val="000000"/>
          <w:sz w:val="28"/>
        </w:rPr>
        <w:t>№22/187</w:t>
      </w:r>
      <w:r>
        <w:rPr>
          <w:rFonts w:ascii="Times New Roman"/>
          <w:b w:val="false"/>
          <w:i w:val="false"/>
          <w:color w:val="000000"/>
          <w:sz w:val="28"/>
        </w:rPr>
        <w:t xml:space="preserve"> шешіміне (нормативтік құқықтық актілерді мемлекеттік тіркеу Тізілімінде №3602 болып тіркелген, 2018 жылғы 18 мамырда Қазақстан Республикасы нормативтік құқықтық актілерінің Эталондық бақылау банкінде жарияланған) келесідей өзгерістер енгізілсін:</w:t>
      </w:r>
    </w:p>
    <w:bookmarkEnd w:id="1"/>
    <w:bookmarkStart w:name="z2" w:id="2"/>
    <w:p>
      <w:pPr>
        <w:spacing w:after="0"/>
        <w:ind w:left="0"/>
        <w:jc w:val="both"/>
      </w:pPr>
      <w:r>
        <w:rPr>
          <w:rFonts w:ascii="Times New Roman"/>
          <w:b w:val="false"/>
          <w:i w:val="false"/>
          <w:color w:val="000000"/>
          <w:sz w:val="28"/>
        </w:rPr>
        <w:t>
      кіріспе бөлімі келесідей редакцияда жазылсын:</w:t>
      </w:r>
    </w:p>
    <w:bookmarkEnd w:id="2"/>
    <w:bookmarkStart w:name="z3" w:id="3"/>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39-3 бабының</w:t>
      </w:r>
      <w:r>
        <w:rPr>
          <w:rFonts w:ascii="Times New Roman"/>
          <w:b w:val="false"/>
          <w:i w:val="false"/>
          <w:color w:val="000000"/>
          <w:sz w:val="28"/>
        </w:rPr>
        <w:t xml:space="preserve"> 3-1 тармағына және Қазақстан Республикасы Ұлттық экономика министрінің 2017 жылғы 7 тамыздағы </w:t>
      </w:r>
      <w:r>
        <w:rPr>
          <w:rFonts w:ascii="Times New Roman"/>
          <w:b w:val="false"/>
          <w:i w:val="false"/>
          <w:color w:val="000000"/>
          <w:sz w:val="28"/>
        </w:rPr>
        <w:t>№295</w:t>
      </w:r>
      <w:r>
        <w:rPr>
          <w:rFonts w:ascii="Times New Roman"/>
          <w:b w:val="false"/>
          <w:i w:val="false"/>
          <w:color w:val="000000"/>
          <w:sz w:val="28"/>
        </w:rPr>
        <w:t xml:space="preserve"> "Жергілікті қоғамдастық жиналысының үлгі регламентін бекіту туралы" бұйрығына (нормативтік құқықтық актілерді мемлекеттік тіркеу Тізілімінде №15630 болып тіркелген) сәйкес, Бейнеу аудандық мәслихаты ШЕШІМ ҚАБЫЛДАДЫҚ:";</w:t>
      </w:r>
    </w:p>
    <w:bookmarkEnd w:id="3"/>
    <w:bookmarkStart w:name="z4" w:id="4"/>
    <w:p>
      <w:pPr>
        <w:spacing w:after="0"/>
        <w:ind w:left="0"/>
        <w:jc w:val="both"/>
      </w:pPr>
      <w:r>
        <w:rPr>
          <w:rFonts w:ascii="Times New Roman"/>
          <w:b w:val="false"/>
          <w:i w:val="false"/>
          <w:color w:val="000000"/>
          <w:sz w:val="28"/>
        </w:rPr>
        <w:t>
      Боранқұл ауылының жергілікті қоғамдастық жиналысының регламентінде:</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келесідей редакцияда жазылсын:</w:t>
      </w:r>
    </w:p>
    <w:bookmarkStart w:name="z6" w:id="5"/>
    <w:p>
      <w:pPr>
        <w:spacing w:after="0"/>
        <w:ind w:left="0"/>
        <w:jc w:val="both"/>
      </w:pPr>
      <w:r>
        <w:rPr>
          <w:rFonts w:ascii="Times New Roman"/>
          <w:b w:val="false"/>
          <w:i w:val="false"/>
          <w:color w:val="000000"/>
          <w:sz w:val="28"/>
        </w:rPr>
        <w:t xml:space="preserve">
      "1. Осы Боранқұл ауылының жергілікті қоғамдастық жиналысының Регламенті (бұдан әрі - Регламент) Қазақстан Республикасының 2001 жылғы 23 қаңтардағы "Қазақстан Республикасындағы жергілікті мемлекеттік басқару және өзін-өзі басқару туралы" Заңының (бұдан әрі - Заң) </w:t>
      </w:r>
      <w:r>
        <w:rPr>
          <w:rFonts w:ascii="Times New Roman"/>
          <w:b w:val="false"/>
          <w:i w:val="false"/>
          <w:color w:val="000000"/>
          <w:sz w:val="28"/>
        </w:rPr>
        <w:t>39-3 бабының</w:t>
      </w:r>
      <w:r>
        <w:rPr>
          <w:rFonts w:ascii="Times New Roman"/>
          <w:b w:val="false"/>
          <w:i w:val="false"/>
          <w:color w:val="000000"/>
          <w:sz w:val="28"/>
        </w:rPr>
        <w:t xml:space="preserve"> 3-1 тармағына және Қазақстан Республикасы Ұлттық экономика министрінің 2017 жылғы 7 тамыздағы </w:t>
      </w:r>
      <w:r>
        <w:rPr>
          <w:rFonts w:ascii="Times New Roman"/>
          <w:b w:val="false"/>
          <w:i w:val="false"/>
          <w:color w:val="000000"/>
          <w:sz w:val="28"/>
        </w:rPr>
        <w:t>№295</w:t>
      </w:r>
      <w:r>
        <w:rPr>
          <w:rFonts w:ascii="Times New Roman"/>
          <w:b w:val="false"/>
          <w:i w:val="false"/>
          <w:color w:val="000000"/>
          <w:sz w:val="28"/>
        </w:rPr>
        <w:t xml:space="preserve"> "Жергілікті қоғамдастық жиналысының үлгі регламентін бекіту туралы" бұйрығына (нормативтік құқықтық актілерді мемлекеттік тіркеу Тізілімінде №15630 болып тіркелген) сәйкес әзірленді.".</w:t>
      </w:r>
    </w:p>
    <w:bookmarkEnd w:id="5"/>
    <w:bookmarkStart w:name="z7" w:id="6"/>
    <w:p>
      <w:pPr>
        <w:spacing w:after="0"/>
        <w:ind w:left="0"/>
        <w:jc w:val="both"/>
      </w:pPr>
      <w:r>
        <w:rPr>
          <w:rFonts w:ascii="Times New Roman"/>
          <w:b w:val="false"/>
          <w:i w:val="false"/>
          <w:color w:val="000000"/>
          <w:sz w:val="28"/>
        </w:rPr>
        <w:t>
      2. "Бейнеу аудандық мәслихатының аппараты" мемлекеттік мекемесі (аппарат басшысы Ж.Оспанов) осы шешімнің әділет органдарында мемлекеттік тіркелуін, оның Қазақстан Республикасы нормативтік құқықтық актілерінің Эталондық бақылау банкі мен бұқаралық ақпарат құралдарында ресми жариялануын қамтамасыз етсін.</w:t>
      </w:r>
    </w:p>
    <w:bookmarkEnd w:id="6"/>
    <w:bookmarkStart w:name="z8" w:id="7"/>
    <w:p>
      <w:pPr>
        <w:spacing w:after="0"/>
        <w:ind w:left="0"/>
        <w:jc w:val="both"/>
      </w:pPr>
      <w:r>
        <w:rPr>
          <w:rFonts w:ascii="Times New Roman"/>
          <w:b w:val="false"/>
          <w:i w:val="false"/>
          <w:color w:val="000000"/>
          <w:sz w:val="28"/>
        </w:rPr>
        <w:t>
      3. Осы шешімнің орындалуын бақылау Боранқұл ауылы әкімінің орынбасарына (Ғ.Баймағанбетов) жүктелсін.</w:t>
      </w:r>
    </w:p>
    <w:bookmarkEnd w:id="7"/>
    <w:bookmarkStart w:name="z9" w:id="8"/>
    <w:p>
      <w:pPr>
        <w:spacing w:after="0"/>
        <w:ind w:left="0"/>
        <w:jc w:val="both"/>
      </w:pPr>
      <w:r>
        <w:rPr>
          <w:rFonts w:ascii="Times New Roman"/>
          <w:b w:val="false"/>
          <w:i w:val="false"/>
          <w:color w:val="000000"/>
          <w:sz w:val="28"/>
        </w:rPr>
        <w:t>
      4. Осы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М.Қырымқұлов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Бейнеу аудандық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А.Ұлұқбанов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